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采购需求</w:t>
      </w:r>
    </w:p>
    <w:p>
      <w:pPr>
        <w:spacing w:line="360" w:lineRule="auto"/>
        <w:jc w:val="center"/>
        <w:rPr>
          <w:rFonts w:asciiTheme="minorEastAsia" w:hAnsiTheme="minorEastAsia" w:eastAsiaTheme="minorEastAsia"/>
          <w:b/>
          <w:color w:val="FF0000"/>
          <w:sz w:val="24"/>
          <w:szCs w:val="24"/>
        </w:rPr>
      </w:pPr>
      <w:r>
        <w:rPr>
          <w:rFonts w:hint="eastAsia" w:asciiTheme="minorEastAsia" w:hAnsiTheme="minorEastAsia" w:eastAsiaTheme="minorEastAsia"/>
          <w:b/>
          <w:color w:val="FF0000"/>
          <w:sz w:val="24"/>
          <w:szCs w:val="24"/>
        </w:rPr>
        <w:t>（仅供参考）</w:t>
      </w:r>
    </w:p>
    <w:p>
      <w:pPr>
        <w:spacing w:line="360" w:lineRule="auto"/>
        <w:ind w:firstLine="437"/>
        <w:rPr>
          <w:rFonts w:hint="eastAsia" w:ascii="宋体" w:hAnsi="宋体" w:eastAsia="宋体"/>
          <w:b/>
          <w:sz w:val="24"/>
          <w:szCs w:val="18"/>
          <w:highlight w:val="red"/>
          <w:lang w:eastAsia="zh-CN"/>
        </w:rPr>
      </w:pPr>
      <w:r>
        <w:rPr>
          <w:rFonts w:hint="eastAsia" w:ascii="宋体" w:hAnsi="宋体" w:eastAsia="宋体"/>
          <w:b/>
          <w:sz w:val="24"/>
          <w:szCs w:val="18"/>
        </w:rPr>
        <w:t>一、采购需求前附表</w:t>
      </w:r>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032"/>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2"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3217" w:type="pct"/>
            <w:vAlign w:val="center"/>
          </w:tcPr>
          <w:p>
            <w:pPr>
              <w:pStyle w:val="103"/>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zh-CN" w:eastAsia="zh-CN" w:bidi="ar-SA"/>
              </w:rPr>
            </w:pPr>
            <w:r>
              <w:rPr>
                <w:rFonts w:hint="default" w:ascii="Times New Roman" w:hAnsi="Times New Roman" w:eastAsia="宋体" w:cs="Times New Roman"/>
                <w:b w:val="0"/>
                <w:bCs/>
                <w:kern w:val="0"/>
                <w:sz w:val="24"/>
                <w:szCs w:val="28"/>
                <w:highlight w:val="none"/>
                <w:u w:val="none"/>
                <w:lang w:val="en-US" w:eastAsia="zh-CN" w:bidi="ar-SA"/>
              </w:rPr>
              <w:t>供货安装并验收合格后30个工作日内支付合同金额的50%，验收合格一年后支付合同金额的40%，余款待免费质保期满后一次性无息付清</w:t>
            </w:r>
            <w:r>
              <w:rPr>
                <w:rFonts w:hint="eastAsia" w:ascii="Times New Roman" w:hAnsi="Times New Roman" w:eastAsia="宋体" w:cs="Times New Roman"/>
                <w:b w:val="0"/>
                <w:bCs/>
                <w:kern w:val="0"/>
                <w:sz w:val="24"/>
                <w:szCs w:val="28"/>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供货及安装地点</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lang w:val="en-US" w:eastAsia="zh-CN"/>
              </w:rPr>
              <w:t>合肥市，采购人指定地点</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供货及安装期限</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 xml:space="preserve">合同生效后三个月内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2" w:type="pct"/>
            <w:vAlign w:val="center"/>
          </w:tcPr>
          <w:p>
            <w:pPr>
              <w:pStyle w:val="103"/>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免费质保期</w:t>
            </w:r>
          </w:p>
        </w:tc>
        <w:tc>
          <w:tcPr>
            <w:tcW w:w="3217" w:type="pct"/>
            <w:vAlign w:val="center"/>
          </w:tcPr>
          <w:p>
            <w:pPr>
              <w:pStyle w:val="103"/>
              <w:widowControl w:val="0"/>
              <w:spacing w:before="0" w:beforeAutospacing="0" w:after="0" w:afterAutospacing="0" w:line="360" w:lineRule="auto"/>
              <w:jc w:val="both"/>
              <w:rPr>
                <w:rFonts w:hint="eastAsia" w:ascii="Times New Roman" w:hAnsi="Times New Roman" w:eastAsia="宋体" w:cs="Times New Roman"/>
                <w:b w:val="0"/>
                <w:bCs/>
                <w:kern w:val="0"/>
                <w:sz w:val="24"/>
                <w:szCs w:val="28"/>
                <w:u w:val="none"/>
                <w:lang w:val="en-US" w:eastAsia="zh-CN" w:bidi="ar-SA"/>
              </w:rPr>
            </w:pPr>
            <w:r>
              <w:rPr>
                <w:rFonts w:hint="default" w:ascii="Times New Roman" w:hAnsi="Times New Roman" w:eastAsia="宋体" w:cs="Times New Roman"/>
                <w:b w:val="0"/>
                <w:sz w:val="24"/>
                <w:u w:val="none"/>
              </w:rPr>
              <w:t>验收合格之日起</w:t>
            </w:r>
            <w:r>
              <w:rPr>
                <w:rFonts w:hint="default" w:ascii="Times New Roman" w:hAnsi="Times New Roman" w:eastAsia="宋体" w:cs="Times New Roman"/>
                <w:b w:val="0"/>
                <w:sz w:val="24"/>
                <w:u w:val="none"/>
                <w:lang w:val="en-US" w:eastAsia="zh-CN"/>
              </w:rPr>
              <w:t>两年</w:t>
            </w:r>
            <w:r>
              <w:rPr>
                <w:rFonts w:hint="default" w:ascii="Times New Roman" w:hAnsi="Times New Roman" w:eastAsia="宋体" w:cs="Times New Roman"/>
                <w:b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07"/>
              <w:pBdr>
                <w:bottom w:val="none" w:color="auto" w:sz="0" w:space="0"/>
              </w:pBdr>
              <w:tabs>
                <w:tab w:val="clear" w:pos="4153"/>
                <w:tab w:val="clear" w:pos="8306"/>
              </w:tabs>
              <w:adjustRightInd/>
              <w:spacing w:line="240" w:lineRule="auto"/>
              <w:textAlignment w:val="auto"/>
              <w:rPr>
                <w:rFonts w:asciiTheme="majorEastAsia" w:hAnsiTheme="majorEastAsia" w:eastAsiaTheme="majorEastAsia"/>
                <w:bCs/>
                <w:kern w:val="2"/>
              </w:rPr>
            </w:pPr>
            <w:r>
              <w:rPr>
                <w:rFonts w:hint="eastAsia" w:asciiTheme="majorEastAsia" w:hAnsiTheme="majorEastAsia" w:eastAsiaTheme="majorEastAsia"/>
                <w:bCs/>
                <w:kern w:val="2"/>
              </w:rPr>
              <w:t>5</w:t>
            </w:r>
          </w:p>
        </w:tc>
        <w:tc>
          <w:tcPr>
            <w:tcW w:w="1192" w:type="pct"/>
            <w:vAlign w:val="center"/>
          </w:tcPr>
          <w:p>
            <w:pPr>
              <w:pStyle w:val="103"/>
              <w:widowControl w:val="0"/>
              <w:spacing w:before="0" w:beforeAutospacing="0" w:after="0" w:afterAutospacing="0" w:line="360" w:lineRule="auto"/>
              <w:rPr>
                <w:rFonts w:hint="default" w:ascii="宋体" w:hAnsi="宋体" w:eastAsia="宋体" w:cs="宋体"/>
                <w:b w:val="0"/>
                <w:bCs/>
                <w:kern w:val="0"/>
                <w:sz w:val="24"/>
                <w:szCs w:val="28"/>
                <w:lang w:val="en-US" w:eastAsia="zh-CN" w:bidi="ar-SA"/>
              </w:rPr>
            </w:pPr>
            <w:r>
              <w:rPr>
                <w:rFonts w:hint="eastAsia" w:ascii="宋体" w:hAnsi="宋体" w:eastAsia="宋体" w:cs="宋体"/>
                <w:b/>
                <w:bCs w:val="0"/>
                <w:sz w:val="24"/>
                <w:lang w:val="en-US" w:eastAsia="zh-CN"/>
              </w:rPr>
              <w:t>技术参数及要求</w:t>
            </w:r>
          </w:p>
        </w:tc>
        <w:tc>
          <w:tcPr>
            <w:tcW w:w="3217"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b/>
                <w:sz w:val="24"/>
                <w:szCs w:val="22"/>
                <w:lang w:val="en-US" w:eastAsia="zh-CN"/>
              </w:rPr>
            </w:pPr>
            <w:r>
              <w:rPr>
                <w:rFonts w:hint="eastAsia" w:asciiTheme="minorEastAsia" w:hAnsiTheme="minorEastAsia" w:eastAsiaTheme="minorEastAsia"/>
                <w:b/>
                <w:sz w:val="24"/>
                <w:szCs w:val="22"/>
                <w:lang w:val="en-US" w:eastAsia="zh-CN"/>
              </w:rPr>
              <w:t>★条款须满足或优于谈判文件要求，否则响应无效；非★条款由谈判小组讨论后酌情评审。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val="0"/>
                <w:kern w:val="2"/>
                <w:sz w:val="24"/>
                <w:szCs w:val="20"/>
                <w:lang w:val="en-US" w:eastAsia="zh-CN" w:bidi="ar-SA"/>
              </w:rPr>
            </w:pPr>
            <w:r>
              <w:rPr>
                <w:rFonts w:hint="eastAsia" w:asciiTheme="minorEastAsia" w:hAnsiTheme="minorEastAsia" w:eastAsiaTheme="minorEastAsia"/>
                <w:b/>
                <w:sz w:val="24"/>
                <w:szCs w:val="22"/>
                <w:lang w:val="en-US" w:eastAsia="zh-CN"/>
              </w:rPr>
              <w:t>注：响应文件中提供能反映★条款的相关证明材料，相关证明材料的形式包含但不仅限于：医疗器械注册证（含附表）、检验报告、技术彩页、技术白皮书、官网截图（提供其中之一即可）等，否则视为负偏离（建议供应商对所提供证明材料进行对应标注，以方便谈判小组评审）。</w:t>
            </w:r>
          </w:p>
        </w:tc>
      </w:tr>
    </w:tbl>
    <w:p>
      <w:pPr>
        <w:spacing w:line="360" w:lineRule="auto"/>
        <w:ind w:firstLine="437"/>
        <w:rPr>
          <w:rFonts w:hint="eastAsia" w:ascii="宋体" w:hAnsi="宋体" w:eastAsia="宋体"/>
          <w:b/>
          <w:bCs/>
          <w:sz w:val="24"/>
          <w:szCs w:val="18"/>
          <w:highlight w:val="red"/>
          <w:lang w:val="en-US" w:eastAsia="zh-CN"/>
        </w:rPr>
      </w:pPr>
      <w:r>
        <w:rPr>
          <w:rFonts w:hint="eastAsia" w:ascii="宋体" w:hAnsi="宋体" w:eastAsia="宋体"/>
          <w:b/>
          <w:bCs/>
          <w:sz w:val="24"/>
          <w:szCs w:val="18"/>
        </w:rPr>
        <w:t>二、货物需求一览表</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2790"/>
        <w:gridCol w:w="886"/>
        <w:gridCol w:w="871"/>
        <w:gridCol w:w="155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spacing w:line="360" w:lineRule="auto"/>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序号</w:t>
            </w:r>
          </w:p>
        </w:tc>
        <w:tc>
          <w:tcPr>
            <w:tcW w:w="1637"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名称</w:t>
            </w:r>
          </w:p>
        </w:tc>
        <w:tc>
          <w:tcPr>
            <w:tcW w:w="520" w:type="pct"/>
            <w:shd w:val="clear" w:color="auto" w:fill="auto"/>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数量</w:t>
            </w:r>
          </w:p>
        </w:tc>
        <w:tc>
          <w:tcPr>
            <w:tcW w:w="511" w:type="pct"/>
            <w:vAlign w:val="center"/>
          </w:tcPr>
          <w:p>
            <w:pPr>
              <w:spacing w:line="360" w:lineRule="auto"/>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单位</w:t>
            </w:r>
          </w:p>
        </w:tc>
        <w:tc>
          <w:tcPr>
            <w:tcW w:w="911" w:type="pct"/>
            <w:shd w:val="clear" w:color="auto" w:fill="auto"/>
            <w:vAlign w:val="center"/>
          </w:tcPr>
          <w:p>
            <w:pPr>
              <w:spacing w:line="360" w:lineRule="auto"/>
              <w:jc w:val="center"/>
              <w:rPr>
                <w:rFonts w:hint="eastAsia" w:ascii="Times New Roman" w:hAnsi="Times New Roman" w:cs="Times New Roman" w:eastAsiaTheme="minorEastAsia"/>
                <w:b/>
                <w:bCs/>
                <w:kern w:val="2"/>
                <w:sz w:val="24"/>
                <w:szCs w:val="24"/>
                <w:lang w:val="en-US" w:eastAsia="zh-CN" w:bidi="ar-SA"/>
              </w:rPr>
            </w:pPr>
            <w:r>
              <w:rPr>
                <w:rFonts w:hint="eastAsia" w:ascii="宋体" w:hAnsi="宋体" w:eastAsia="宋体"/>
                <w:b/>
                <w:bCs/>
                <w:sz w:val="24"/>
                <w:szCs w:val="18"/>
              </w:rPr>
              <w:t>所属行业</w:t>
            </w:r>
          </w:p>
        </w:tc>
        <w:tc>
          <w:tcPr>
            <w:tcW w:w="782" w:type="pct"/>
            <w:shd w:val="clear" w:color="auto" w:fill="auto"/>
            <w:vAlign w:val="center"/>
          </w:tcPr>
          <w:p>
            <w:pPr>
              <w:spacing w:line="360" w:lineRule="auto"/>
              <w:jc w:val="center"/>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1</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ascii="宋体" w:hAnsi="宋体" w:eastAsia="宋体"/>
                <w:sz w:val="24"/>
                <w:szCs w:val="18"/>
              </w:rPr>
              <w:t>▲</w:t>
            </w:r>
            <w:r>
              <w:rPr>
                <w:rFonts w:hint="eastAsia" w:ascii="Times New Roman" w:hAnsi="Times New Roman" w:cs="Times New Roman" w:eastAsiaTheme="minorEastAsia"/>
                <w:sz w:val="24"/>
                <w:szCs w:val="24"/>
                <w:vertAlign w:val="baseline"/>
                <w:lang w:val="en-US" w:eastAsia="zh-CN"/>
              </w:rPr>
              <w:t>样本处理及孵育系统</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套</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2</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血小板恒温振荡保存箱</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3</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染色机</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4</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全温控监测智能化血浆解冻仪</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1</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36"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5</w:t>
            </w:r>
          </w:p>
        </w:tc>
        <w:tc>
          <w:tcPr>
            <w:tcW w:w="1637"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sz w:val="24"/>
                <w:szCs w:val="24"/>
                <w:vertAlign w:val="baseline"/>
                <w:lang w:val="en-US" w:eastAsia="zh-CN"/>
              </w:rPr>
            </w:pPr>
            <w:r>
              <w:rPr>
                <w:rFonts w:hint="eastAsia" w:ascii="Times New Roman" w:hAnsi="Times New Roman" w:cs="Times New Roman" w:eastAsiaTheme="minorEastAsia"/>
                <w:sz w:val="24"/>
                <w:szCs w:val="24"/>
                <w:vertAlign w:val="baseline"/>
                <w:lang w:val="en-US" w:eastAsia="zh-CN"/>
              </w:rPr>
              <w:t>医用离心机</w:t>
            </w:r>
          </w:p>
        </w:tc>
        <w:tc>
          <w:tcPr>
            <w:tcW w:w="520"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default" w:ascii="Times New Roman" w:hAnsi="Times New Roman" w:cs="Times New Roman" w:eastAsiaTheme="minorEastAsia"/>
                <w:sz w:val="24"/>
                <w:szCs w:val="24"/>
                <w:vertAlign w:val="baseline"/>
                <w:lang w:val="en-US" w:eastAsia="zh-CN"/>
              </w:rPr>
              <w:t>3</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台</w:t>
            </w:r>
          </w:p>
        </w:tc>
        <w:tc>
          <w:tcPr>
            <w:tcW w:w="911" w:type="pct"/>
            <w:shd w:val="clear" w:color="auto" w:fill="auto"/>
            <w:vAlign w:val="top"/>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eastAsia"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工业</w:t>
            </w:r>
          </w:p>
        </w:tc>
        <w:tc>
          <w:tcPr>
            <w:tcW w:w="782"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hint="default" w:ascii="Times New Roman" w:hAnsi="Times New Roman" w:cs="Times New Roman" w:eastAsiaTheme="minorEastAsia"/>
                <w:kern w:val="2"/>
                <w:sz w:val="24"/>
                <w:szCs w:val="24"/>
                <w:vertAlign w:val="baseline"/>
                <w:lang w:val="en-US" w:eastAsia="zh-CN" w:bidi="ar-SA"/>
              </w:rPr>
            </w:pPr>
            <w:r>
              <w:rPr>
                <w:rFonts w:hint="eastAsia" w:ascii="Times New Roman" w:hAnsi="Times New Roman" w:cs="Times New Roman" w:eastAsiaTheme="minorEastAsia"/>
                <w:sz w:val="24"/>
                <w:szCs w:val="24"/>
                <w:vertAlign w:val="baseline"/>
                <w:lang w:val="en-US" w:eastAsia="zh-CN"/>
              </w:rPr>
              <w:t>国产</w:t>
            </w:r>
          </w:p>
        </w:tc>
      </w:tr>
    </w:tbl>
    <w:p>
      <w:pPr>
        <w:spacing w:line="360" w:lineRule="auto"/>
        <w:ind w:firstLine="437"/>
        <w:rPr>
          <w:rFonts w:hint="eastAsia" w:ascii="宋体" w:hAnsi="宋体" w:eastAsia="宋体"/>
          <w:b/>
          <w:bCs/>
          <w:sz w:val="24"/>
          <w:szCs w:val="1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asciiTheme="minorEastAsia" w:hAnsiTheme="minorEastAsia" w:eastAsiaTheme="minorEastAsia"/>
          <w:b/>
          <w:bCs/>
          <w:sz w:val="24"/>
          <w:szCs w:val="18"/>
        </w:rPr>
      </w:pPr>
      <w:r>
        <w:rPr>
          <w:rFonts w:hint="eastAsia" w:asciiTheme="minorEastAsia" w:hAnsiTheme="minorEastAsia" w:eastAsiaTheme="minorEastAsia"/>
          <w:b/>
          <w:bCs/>
          <w:sz w:val="24"/>
          <w:szCs w:val="18"/>
        </w:rPr>
        <w:t>三、</w:t>
      </w:r>
      <w:r>
        <w:rPr>
          <w:rFonts w:hint="eastAsia" w:asciiTheme="minorEastAsia" w:hAnsiTheme="minorEastAsia" w:eastAsiaTheme="minorEastAsia"/>
          <w:b/>
          <w:bCs/>
          <w:sz w:val="24"/>
          <w:szCs w:val="24"/>
        </w:rPr>
        <w:t>技术参数及要求</w:t>
      </w:r>
    </w:p>
    <w:p>
      <w:pPr>
        <w:spacing w:line="360" w:lineRule="auto"/>
        <w:ind w:firstLine="482" w:firstLineChars="200"/>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（一）样本处理及孵育系统</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1、模块组成：包括离心模块、温控模块等模块。</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★2、温控模块：可提供冷藏温度条件，可提供37℃、 45℃和56℃等温度条件。</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3、温控精度：±1.5℃。</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4、报警功能：当温度达到设定值和孵育完成时有声音提示，运行稳定后箱内温度超过高、低温报警温差值则发出相应报警，报警可手动消除。</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5、升温时间：≤35min，时间可自主设置。</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6、转速范围：管式离心机最高转速4000rpm，允许误差± 10%；卡式离心机500rpm-1600rpm，允许误差±10%。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7、温升：离心机运转20min后，离心管内试液温升≤10℃。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8、噪声：≤90dB（ A）。</w:t>
      </w:r>
    </w:p>
    <w:p>
      <w:pPr>
        <w:spacing w:line="360" w:lineRule="auto"/>
        <w:ind w:firstLine="482" w:firstLineChars="200"/>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（二）血小板恒温振荡保存箱</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1、温控方式：双微处理机技术</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2、控温范围：22℃±2℃</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3、显示精度：0.1℃</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4、报警温度：＜20℃、＞24℃</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5、振荡幅度：50mm±5mm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6、振荡频率：60次／分±5次／分</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7、振荡方式：连续往复（左右）、水平振荡</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8、存放袋数：5袋（机采袋）／10袋（手工分离袋）</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9、存放层数：5层</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10、工作环境：室内，环境温度5℃～40℃，相对湿度：≤80%</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11、故障报警功能：超温报警、传感器故障报警、断电报警、停振报警。</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12、配备后备电池，可在断电的时候及时报警。</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13、底部四个万向脚轮，并带有自锁功能。</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14、箱体采用整体发泡，发泡厚度不低于40mm，门内有密封条，保温效果更好。</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15、压缩机，R134a环保制冷剂，强制风冷式。</w:t>
      </w:r>
    </w:p>
    <w:p>
      <w:pPr>
        <w:spacing w:line="360" w:lineRule="auto"/>
        <w:ind w:firstLine="482" w:firstLineChars="200"/>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（三）染色机</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★1、染片量及染色速度：一次性染片量不少于14片，革兰氏染色每小时不少于80片，抗酸染色每小时不少于60片</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2、染色模式：非喷染式原理，避免染液杂质及残留形成堵孔，减少维护频率及更换喷头费用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3、离心干燥功能：工作时离心转速不少于300转，染色结束无需烤干即可直接用于镜检</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4、内置水平仪：用于调整设备安装的水平和垂直位置，确保离心时仪器处于安全状态</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5、操作方式:触摸屏操作，中文显示，染片量可采用全选、数量及位置三种模式操作，无专业操作要求</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6、试剂组成：革兰氏为经典四步法操作，抗酸染色为三步法，可选配冷染法、萋尼氏法、荧光金胺O法，配套试剂每种成份规格不少于1000ml</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7、报警系统：液量报警功能，避免试剂量不足影响染色效果，具备故障提示功能，直接屏幕提醒方便检查维护</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8、日常维护：染色机带有自动清洗功能，无需人工清洗，搭配专用清洗液，具有清洗管路和杀菌作用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9、质控：供货时随机提供染色用玻片，用于仪器染色效果评估以及性能验证</w:t>
      </w:r>
    </w:p>
    <w:p>
      <w:pPr>
        <w:spacing w:line="360" w:lineRule="auto"/>
        <w:ind w:firstLine="480" w:firstLineChars="200"/>
        <w:rPr>
          <w:rFonts w:hint="default" w:ascii="宋体" w:hAnsi="宋体" w:eastAsia="宋体"/>
          <w:sz w:val="24"/>
          <w:szCs w:val="18"/>
          <w:lang w:val="en-US" w:eastAsia="zh-CN"/>
        </w:rPr>
      </w:pPr>
      <w:r>
        <w:rPr>
          <w:rFonts w:hint="eastAsia" w:ascii="宋体" w:hAnsi="宋体" w:eastAsia="宋体"/>
          <w:sz w:val="24"/>
          <w:szCs w:val="18"/>
          <w:lang w:val="en-US" w:eastAsia="zh-CN"/>
        </w:rPr>
        <w:t>10、安装要求：无需专用电源和接近水源，供货时提供10L废液桶和5L清水瓶，费用包含在报价中；</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★11、通用性要求：无需专用玻片或专用玻片装置</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12、加热功能：加热方式管路加热，采用将染色液直接加热方式，加热温度不低于60度。</w:t>
      </w:r>
    </w:p>
    <w:p>
      <w:pPr>
        <w:spacing w:line="360" w:lineRule="auto"/>
        <w:ind w:firstLine="482" w:firstLineChars="200"/>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（四）全温控监测智能化血浆解冻仪</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1、融浆方式：恒温循环式，要求采用上下水箱恒温循环方式，其中下水箱容量≥60L,上水箱≥30L，每分钟热水循环2次，以保证上水箱水温恒定</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2、温度控制：范围30~41℃，控制精度±1℃。</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3、水箱水温监控：加热水箱及解冻工作水箱均有独立的水温监控探头，当加热水箱与解冻水箱温差超过±1℃，仪器自动停止工作并且声光报警提升，保障血浆解冻时的绝对安全</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 xml:space="preserve">4、最大化浆量≥28袋，全负荷解冻时间＜30min </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5、摆动频率：血浆解冻时解冻框的摆动频率≥25次/min。</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6、清洗：可自动注水、预热、加温、排水，实现循环清洗、自动净化功能。</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血浆解冻质控方式：采用模拟血浆质控袋方式，模拟血浆质控袋内置温控探头能探测模拟血浆质控袋在解冻过程中的核心温度变化，并将所探测采集温度变化信息适时上传保存；确保血浆解冻过程及结果的准确性和真实性，达到血浆解冻质控朔源之目的。</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8、解冻数据记录存储：存储容量≥4G,能记录处理并存储数据2000组以上</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★9、多种解冻模式：具有常规解冻、浮动终点解冻、程序降温、手控、急诊模式可选。</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★10、操作系统：微电脑触摸屏操作，能在显示屏适时显示解冻水温及血浆袋核心温度的变化曲线</w:t>
      </w:r>
    </w:p>
    <w:p>
      <w:pPr>
        <w:spacing w:line="360" w:lineRule="auto"/>
        <w:ind w:firstLine="480" w:firstLineChars="200"/>
        <w:rPr>
          <w:rFonts w:hint="eastAsia"/>
          <w:lang w:val="en-US" w:eastAsia="zh-CN"/>
        </w:rPr>
      </w:pPr>
      <w:r>
        <w:rPr>
          <w:rFonts w:hint="eastAsia" w:ascii="宋体" w:hAnsi="宋体" w:eastAsia="宋体"/>
          <w:sz w:val="24"/>
          <w:szCs w:val="18"/>
          <w:lang w:val="en-US" w:eastAsia="zh-CN"/>
        </w:rPr>
        <w:t>11、解冻框：解冻仪工作水箱须配备解冻框，且解冻框内有格栅式的独立解冻卡位，以保障每袋血浆能在独立卡位内安全快速解冻，避免血浆袋之间的碰撞摩擦导致的血袋破损，并能充分保证血浆解冻时的热交换，实现血浆解冻的安全、快速、均衡。</w:t>
      </w:r>
    </w:p>
    <w:p>
      <w:pPr>
        <w:spacing w:line="360" w:lineRule="auto"/>
        <w:ind w:firstLine="482" w:firstLineChars="200"/>
        <w:rPr>
          <w:rFonts w:hint="eastAsia" w:ascii="宋体" w:hAnsi="宋体" w:eastAsia="宋体"/>
          <w:b/>
          <w:bCs/>
          <w:sz w:val="24"/>
          <w:szCs w:val="18"/>
          <w:lang w:val="en-US" w:eastAsia="zh-CN"/>
        </w:rPr>
      </w:pPr>
      <w:r>
        <w:rPr>
          <w:rFonts w:hint="eastAsia" w:ascii="宋体" w:hAnsi="宋体" w:eastAsia="宋体"/>
          <w:b/>
          <w:bCs/>
          <w:sz w:val="24"/>
          <w:szCs w:val="18"/>
          <w:lang w:val="en-US" w:eastAsia="zh-CN"/>
        </w:rPr>
        <w:t>（五）医用离心机</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1、最大离心力：</w:t>
      </w:r>
      <w:r>
        <w:rPr>
          <w:rFonts w:hint="eastAsia" w:ascii="宋体" w:hAnsi="宋体" w:eastAsia="宋体"/>
          <w:sz w:val="24"/>
          <w:szCs w:val="18"/>
          <w:highlight w:val="none"/>
          <w:lang w:val="en-US" w:eastAsia="zh-CN"/>
        </w:rPr>
        <w:t>1770&amp;4000rpm</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2、LED数字显示，具有转速和离心力双显示功能。</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★3、具有记忆装置，预设有交叉配血、血型鉴定、抗体筛查等血库作业工况键，并预留不少于10个工况键供用户自设。</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★4、微电脑控制系统、动态显示离心力和离心转速，可转换绝对离心力（rpm）和相对离心力（Xg）</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5、安全装置：具有离心不平衡补偿装置(可达10克)和不平衡自动断电保护装置, 马达过热安全防护装置，三点悬吊式平衡系统。</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6、定时器：1-60min数位定时装置；采用有效离心时间倒计时系统，可精确掌控有效离心时间。</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7、转子形式：定角转子（全封闭），噪音更低。</w:t>
      </w:r>
    </w:p>
    <w:p>
      <w:pPr>
        <w:spacing w:line="360" w:lineRule="auto"/>
        <w:ind w:firstLine="480" w:firstLineChars="200"/>
        <w:rPr>
          <w:rFonts w:hint="eastAsia" w:ascii="宋体" w:hAnsi="宋体" w:eastAsia="宋体"/>
          <w:sz w:val="24"/>
          <w:szCs w:val="18"/>
          <w:lang w:val="en-US" w:eastAsia="zh-CN"/>
        </w:rPr>
      </w:pPr>
      <w:r>
        <w:rPr>
          <w:rFonts w:hint="eastAsia" w:ascii="宋体" w:hAnsi="宋体" w:eastAsia="宋体"/>
          <w:sz w:val="24"/>
          <w:szCs w:val="18"/>
          <w:lang w:val="en-US" w:eastAsia="zh-CN"/>
        </w:rPr>
        <w:t>8、刹车系统：自动刹车系统，可实现10秒停机无回荡。</w:t>
      </w:r>
    </w:p>
    <w:p>
      <w:pPr>
        <w:spacing w:line="360" w:lineRule="auto"/>
        <w:ind w:firstLine="437"/>
        <w:rPr>
          <w:rFonts w:ascii="宋体" w:hAnsi="宋体" w:eastAsia="宋体"/>
          <w:b/>
          <w:bCs/>
          <w:sz w:val="24"/>
          <w:szCs w:val="18"/>
        </w:rPr>
      </w:pPr>
      <w:r>
        <w:rPr>
          <w:rFonts w:hint="eastAsia" w:ascii="宋体" w:hAnsi="宋体" w:eastAsia="宋体"/>
          <w:b/>
          <w:bCs/>
          <w:sz w:val="24"/>
          <w:szCs w:val="18"/>
          <w:lang w:val="en-US" w:eastAsia="zh-CN"/>
        </w:rPr>
        <w:t>四</w:t>
      </w:r>
      <w:r>
        <w:rPr>
          <w:rFonts w:hint="eastAsia" w:ascii="宋体" w:hAnsi="宋体" w:eastAsia="宋体"/>
          <w:b/>
          <w:bCs/>
          <w:sz w:val="24"/>
          <w:szCs w:val="18"/>
        </w:rPr>
        <w:t>、报价要求</w:t>
      </w:r>
    </w:p>
    <w:p>
      <w:pPr>
        <w:spacing w:line="360" w:lineRule="auto"/>
        <w:rPr>
          <w:rFonts w:ascii="宋体" w:hAnsi="宋体"/>
          <w:sz w:val="24"/>
          <w:szCs w:val="28"/>
        </w:rPr>
      </w:pPr>
      <w:r>
        <w:rPr>
          <w:rFonts w:hint="eastAsia" w:ascii="宋体" w:hAnsi="宋体" w:eastAsia="宋体"/>
          <w:sz w:val="24"/>
          <w:szCs w:val="18"/>
        </w:rPr>
        <w:t>本项目</w:t>
      </w:r>
      <w:r>
        <w:rPr>
          <w:rFonts w:hint="eastAsia" w:ascii="宋体" w:hAnsi="宋体" w:eastAsia="宋体"/>
          <w:sz w:val="24"/>
          <w:szCs w:val="18"/>
          <w:lang w:val="en-US" w:eastAsia="zh-CN"/>
        </w:rPr>
        <w:t>报总价</w:t>
      </w:r>
      <w:r>
        <w:rPr>
          <w:rFonts w:hint="eastAsia" w:ascii="宋体" w:hAnsi="宋体" w:eastAsia="宋体"/>
          <w:sz w:val="24"/>
          <w:szCs w:val="18"/>
        </w:rPr>
        <w:t>，报价即完成本项目的全部内容的所有费用。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Plotter">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简标宋">
    <w:altName w:val="@方正行楷简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88"/>
    <w:rsid w:val="00024A18"/>
    <w:rsid w:val="00033585"/>
    <w:rsid w:val="000340D4"/>
    <w:rsid w:val="00090AA7"/>
    <w:rsid w:val="00100056"/>
    <w:rsid w:val="00104D59"/>
    <w:rsid w:val="00125D4C"/>
    <w:rsid w:val="00126FAA"/>
    <w:rsid w:val="001C3FE7"/>
    <w:rsid w:val="002336EF"/>
    <w:rsid w:val="0024361A"/>
    <w:rsid w:val="00247A7F"/>
    <w:rsid w:val="002530E1"/>
    <w:rsid w:val="00282C83"/>
    <w:rsid w:val="002B379A"/>
    <w:rsid w:val="002C64BC"/>
    <w:rsid w:val="003249DB"/>
    <w:rsid w:val="00377822"/>
    <w:rsid w:val="003844BA"/>
    <w:rsid w:val="0038585B"/>
    <w:rsid w:val="0039193A"/>
    <w:rsid w:val="003A0F03"/>
    <w:rsid w:val="003A507C"/>
    <w:rsid w:val="003C1972"/>
    <w:rsid w:val="003D459D"/>
    <w:rsid w:val="00415A79"/>
    <w:rsid w:val="0042020B"/>
    <w:rsid w:val="00473C61"/>
    <w:rsid w:val="00477A5B"/>
    <w:rsid w:val="004978FF"/>
    <w:rsid w:val="004C20D9"/>
    <w:rsid w:val="004C4C7C"/>
    <w:rsid w:val="004F4BC8"/>
    <w:rsid w:val="00514FFE"/>
    <w:rsid w:val="00586D23"/>
    <w:rsid w:val="00593C35"/>
    <w:rsid w:val="005A3F57"/>
    <w:rsid w:val="005B5B70"/>
    <w:rsid w:val="005F171F"/>
    <w:rsid w:val="0062623C"/>
    <w:rsid w:val="00627C72"/>
    <w:rsid w:val="00660502"/>
    <w:rsid w:val="006607C1"/>
    <w:rsid w:val="006A2299"/>
    <w:rsid w:val="006B32D9"/>
    <w:rsid w:val="006E0B4B"/>
    <w:rsid w:val="006F1810"/>
    <w:rsid w:val="00725707"/>
    <w:rsid w:val="00731D7D"/>
    <w:rsid w:val="0075289E"/>
    <w:rsid w:val="00754DBA"/>
    <w:rsid w:val="00755892"/>
    <w:rsid w:val="00756FBB"/>
    <w:rsid w:val="007867B9"/>
    <w:rsid w:val="007B2CB5"/>
    <w:rsid w:val="007B3A11"/>
    <w:rsid w:val="007D317D"/>
    <w:rsid w:val="007D77A4"/>
    <w:rsid w:val="007E7CA0"/>
    <w:rsid w:val="007F4807"/>
    <w:rsid w:val="00841288"/>
    <w:rsid w:val="0084632C"/>
    <w:rsid w:val="00852397"/>
    <w:rsid w:val="008600CA"/>
    <w:rsid w:val="008716D0"/>
    <w:rsid w:val="00874925"/>
    <w:rsid w:val="00880604"/>
    <w:rsid w:val="008861C6"/>
    <w:rsid w:val="008D0EFC"/>
    <w:rsid w:val="008D1456"/>
    <w:rsid w:val="008E0D3D"/>
    <w:rsid w:val="008E29B9"/>
    <w:rsid w:val="00925284"/>
    <w:rsid w:val="009338A5"/>
    <w:rsid w:val="00944320"/>
    <w:rsid w:val="00951BA1"/>
    <w:rsid w:val="009F7016"/>
    <w:rsid w:val="00A065D4"/>
    <w:rsid w:val="00A371A5"/>
    <w:rsid w:val="00A42B5D"/>
    <w:rsid w:val="00A60E47"/>
    <w:rsid w:val="00A972BB"/>
    <w:rsid w:val="00AA3521"/>
    <w:rsid w:val="00AB108F"/>
    <w:rsid w:val="00AB610F"/>
    <w:rsid w:val="00AE2A63"/>
    <w:rsid w:val="00AE6DF4"/>
    <w:rsid w:val="00B65DA3"/>
    <w:rsid w:val="00B745B1"/>
    <w:rsid w:val="00B8677C"/>
    <w:rsid w:val="00BC4CE4"/>
    <w:rsid w:val="00BD33C4"/>
    <w:rsid w:val="00BE1474"/>
    <w:rsid w:val="00BE3892"/>
    <w:rsid w:val="00BE4B9A"/>
    <w:rsid w:val="00C041A4"/>
    <w:rsid w:val="00C749E4"/>
    <w:rsid w:val="00C75782"/>
    <w:rsid w:val="00CE3A10"/>
    <w:rsid w:val="00D00D5B"/>
    <w:rsid w:val="00D10331"/>
    <w:rsid w:val="00D1790A"/>
    <w:rsid w:val="00D60DF8"/>
    <w:rsid w:val="00D71ADC"/>
    <w:rsid w:val="00DA11E5"/>
    <w:rsid w:val="00DB11AB"/>
    <w:rsid w:val="00EA3019"/>
    <w:rsid w:val="00F04503"/>
    <w:rsid w:val="00F1682C"/>
    <w:rsid w:val="00FA5CDB"/>
    <w:rsid w:val="00FA6D88"/>
    <w:rsid w:val="00FD40B1"/>
    <w:rsid w:val="00FD6938"/>
    <w:rsid w:val="00FD74CD"/>
    <w:rsid w:val="00FE7DDB"/>
    <w:rsid w:val="00FF4E9E"/>
    <w:rsid w:val="04D65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30"/>
      <w:szCs w:val="44"/>
    </w:rPr>
  </w:style>
  <w:style w:type="paragraph" w:styleId="4">
    <w:name w:val="heading 2"/>
    <w:basedOn w:val="1"/>
    <w:next w:val="1"/>
    <w:link w:val="76"/>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8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7"/>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8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9">
    <w:name w:val="heading 7"/>
    <w:basedOn w:val="1"/>
    <w:next w:val="1"/>
    <w:link w:val="82"/>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paragraph" w:styleId="10">
    <w:name w:val="heading 8"/>
    <w:basedOn w:val="1"/>
    <w:next w:val="1"/>
    <w:link w:val="83"/>
    <w:qFormat/>
    <w:uiPriority w:val="0"/>
    <w:pPr>
      <w:keepNext/>
      <w:keepLines/>
      <w:tabs>
        <w:tab w:val="left" w:pos="0"/>
        <w:tab w:val="left" w:pos="3360"/>
      </w:tabs>
      <w:adjustRightInd w:val="0"/>
      <w:spacing w:line="360" w:lineRule="atLeast"/>
      <w:ind w:left="3360" w:hanging="420"/>
      <w:jc w:val="left"/>
      <w:outlineLvl w:val="7"/>
    </w:pPr>
    <w:rPr>
      <w:kern w:val="0"/>
      <w:sz w:val="24"/>
    </w:rPr>
  </w:style>
  <w:style w:type="paragraph" w:styleId="11">
    <w:name w:val="heading 9"/>
    <w:basedOn w:val="1"/>
    <w:next w:val="1"/>
    <w:link w:val="84"/>
    <w:qFormat/>
    <w:uiPriority w:val="0"/>
    <w:pPr>
      <w:keepNext/>
      <w:keepLines/>
      <w:tabs>
        <w:tab w:val="left" w:pos="0"/>
        <w:tab w:val="left" w:pos="3780"/>
      </w:tabs>
      <w:adjustRightInd w:val="0"/>
      <w:spacing w:line="360" w:lineRule="atLeast"/>
      <w:ind w:left="3780" w:hanging="420"/>
      <w:jc w:val="left"/>
      <w:outlineLvl w:val="8"/>
    </w:pPr>
    <w:rPr>
      <w:kern w:val="0"/>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0"/>
    <w:qFormat/>
    <w:uiPriority w:val="99"/>
    <w:rPr>
      <w:rFonts w:ascii="宋体" w:hAnsi="Arial"/>
      <w:sz w:val="28"/>
    </w:rPr>
  </w:style>
  <w:style w:type="paragraph" w:styleId="12">
    <w:name w:val="toc 7"/>
    <w:basedOn w:val="1"/>
    <w:next w:val="1"/>
    <w:qFormat/>
    <w:uiPriority w:val="0"/>
    <w:pPr>
      <w:ind w:left="1260"/>
      <w:jc w:val="left"/>
    </w:pPr>
    <w:rPr>
      <w:szCs w:val="21"/>
    </w:rPr>
  </w:style>
  <w:style w:type="paragraph" w:styleId="13">
    <w:name w:val="table of authorities"/>
    <w:basedOn w:val="1"/>
    <w:next w:val="1"/>
    <w:qFormat/>
    <w:uiPriority w:val="0"/>
    <w:pPr>
      <w:ind w:left="420" w:leftChars="200"/>
    </w:pPr>
  </w:style>
  <w:style w:type="paragraph" w:styleId="14">
    <w:name w:val="index 8"/>
    <w:basedOn w:val="1"/>
    <w:next w:val="1"/>
    <w:qFormat/>
    <w:uiPriority w:val="0"/>
    <w:pPr>
      <w:ind w:left="1400" w:leftChars="1400"/>
    </w:pPr>
  </w:style>
  <w:style w:type="paragraph" w:styleId="15">
    <w:name w:val="List Number"/>
    <w:basedOn w:val="1"/>
    <w:unhideWhenUsed/>
    <w:qFormat/>
    <w:uiPriority w:val="0"/>
    <w:rPr>
      <w:rFonts w:ascii="黑体" w:hAnsi="Arial" w:eastAsia="黑体"/>
      <w:szCs w:val="24"/>
    </w:rPr>
  </w:style>
  <w:style w:type="paragraph" w:styleId="16">
    <w:name w:val="Normal Indent"/>
    <w:basedOn w:val="1"/>
    <w:link w:val="118"/>
    <w:qFormat/>
    <w:uiPriority w:val="0"/>
    <w:pPr>
      <w:spacing w:after="156"/>
      <w:ind w:firstLine="420"/>
    </w:pPr>
    <w:rPr>
      <w:rFonts w:ascii="Calibri" w:hAnsi="Calibri" w:cs="Plotter"/>
      <w:sz w:val="24"/>
      <w:szCs w:val="24"/>
    </w:rPr>
  </w:style>
  <w:style w:type="paragraph" w:styleId="17">
    <w:name w:val="caption"/>
    <w:basedOn w:val="1"/>
    <w:next w:val="1"/>
    <w:qFormat/>
    <w:uiPriority w:val="0"/>
    <w:rPr>
      <w:rFonts w:ascii="Calibri Light" w:hAnsi="Calibri Light" w:eastAsia="黑体"/>
      <w:sz w:val="20"/>
    </w:rPr>
  </w:style>
  <w:style w:type="paragraph" w:styleId="18">
    <w:name w:val="index 5"/>
    <w:basedOn w:val="1"/>
    <w:next w:val="1"/>
    <w:qFormat/>
    <w:uiPriority w:val="0"/>
    <w:pPr>
      <w:ind w:left="800" w:leftChars="800"/>
    </w:pPr>
  </w:style>
  <w:style w:type="paragraph" w:styleId="19">
    <w:name w:val="Document Map"/>
    <w:basedOn w:val="1"/>
    <w:link w:val="92"/>
    <w:qFormat/>
    <w:uiPriority w:val="0"/>
    <w:pPr>
      <w:shd w:val="clear" w:color="auto" w:fill="000080"/>
    </w:p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114"/>
    <w:qFormat/>
    <w:uiPriority w:val="0"/>
    <w:pPr>
      <w:jc w:val="left"/>
    </w:pPr>
  </w:style>
  <w:style w:type="paragraph" w:styleId="22">
    <w:name w:val="index 6"/>
    <w:basedOn w:val="1"/>
    <w:next w:val="1"/>
    <w:qFormat/>
    <w:uiPriority w:val="0"/>
    <w:pPr>
      <w:ind w:left="1000" w:leftChars="1000"/>
    </w:pPr>
  </w:style>
  <w:style w:type="paragraph" w:styleId="23">
    <w:name w:val="Body Text 3"/>
    <w:basedOn w:val="1"/>
    <w:link w:val="93"/>
    <w:qFormat/>
    <w:uiPriority w:val="99"/>
    <w:rPr>
      <w:rFonts w:ascii="黑体" w:hAnsi="Arial" w:eastAsia="黑体"/>
      <w:b/>
      <w:sz w:val="28"/>
    </w:rPr>
  </w:style>
  <w:style w:type="paragraph" w:styleId="24">
    <w:name w:val="List Bullet 3"/>
    <w:basedOn w:val="1"/>
    <w:unhideWhenUsed/>
    <w:qFormat/>
    <w:uiPriority w:val="0"/>
    <w:pPr>
      <w:adjustRightInd w:val="0"/>
      <w:spacing w:line="360" w:lineRule="atLeast"/>
      <w:contextualSpacing/>
      <w:jc w:val="left"/>
    </w:pPr>
    <w:rPr>
      <w:kern w:val="0"/>
      <w:sz w:val="24"/>
    </w:rPr>
  </w:style>
  <w:style w:type="paragraph" w:styleId="25">
    <w:name w:val="Body Text Indent"/>
    <w:basedOn w:val="1"/>
    <w:link w:val="70"/>
    <w:qFormat/>
    <w:uiPriority w:val="0"/>
    <w:pPr>
      <w:ind w:firstLine="645"/>
    </w:pPr>
    <w:rPr>
      <w:rFonts w:ascii="楷体_GB2312" w:eastAsia="楷体_GB2312" w:hAnsiTheme="minorHAnsi" w:cstheme="minorBidi"/>
      <w:sz w:val="32"/>
      <w:szCs w:val="22"/>
    </w:rPr>
  </w:style>
  <w:style w:type="paragraph" w:styleId="26">
    <w:name w:val="Block Text"/>
    <w:basedOn w:val="1"/>
    <w:qFormat/>
    <w:uiPriority w:val="0"/>
    <w:pPr>
      <w:spacing w:after="156"/>
    </w:pPr>
    <w:rPr>
      <w:rFonts w:ascii="宋体" w:hAnsi="Calibri"/>
      <w:szCs w:val="22"/>
    </w:rPr>
  </w:style>
  <w:style w:type="paragraph" w:styleId="27">
    <w:name w:val="List Bullet 2"/>
    <w:basedOn w:val="1"/>
    <w:unhideWhenUsed/>
    <w:qFormat/>
    <w:uiPriority w:val="0"/>
    <w:pPr>
      <w:adjustRightInd w:val="0"/>
      <w:spacing w:line="360" w:lineRule="atLeast"/>
      <w:jc w:val="left"/>
    </w:pPr>
    <w:rPr>
      <w:kern w:val="0"/>
      <w:sz w:val="24"/>
    </w:rPr>
  </w:style>
  <w:style w:type="paragraph" w:styleId="28">
    <w:name w:val="index 4"/>
    <w:basedOn w:val="1"/>
    <w:next w:val="1"/>
    <w:qFormat/>
    <w:uiPriority w:val="0"/>
    <w:pPr>
      <w:ind w:left="600" w:leftChars="600"/>
    </w:pPr>
  </w:style>
  <w:style w:type="paragraph" w:styleId="29">
    <w:name w:val="toc 5"/>
    <w:basedOn w:val="1"/>
    <w:next w:val="1"/>
    <w:qFormat/>
    <w:uiPriority w:val="39"/>
    <w:pPr>
      <w:ind w:left="840"/>
      <w:jc w:val="left"/>
    </w:pPr>
    <w:rPr>
      <w:szCs w:val="21"/>
    </w:rPr>
  </w:style>
  <w:style w:type="paragraph" w:styleId="30">
    <w:name w:val="toc 3"/>
    <w:basedOn w:val="1"/>
    <w:next w:val="1"/>
    <w:qFormat/>
    <w:uiPriority w:val="39"/>
    <w:pPr>
      <w:tabs>
        <w:tab w:val="right" w:leader="dot" w:pos="9403"/>
      </w:tabs>
      <w:spacing w:line="300" w:lineRule="auto"/>
      <w:ind w:left="420"/>
      <w:jc w:val="left"/>
    </w:pPr>
    <w:rPr>
      <w:rFonts w:ascii="宋体" w:hAnsi="宋体"/>
      <w:iCs/>
      <w:sz w:val="18"/>
      <w:szCs w:val="24"/>
    </w:rPr>
  </w:style>
  <w:style w:type="paragraph" w:styleId="31">
    <w:name w:val="Plain Text"/>
    <w:basedOn w:val="1"/>
    <w:link w:val="87"/>
    <w:qFormat/>
    <w:uiPriority w:val="0"/>
    <w:rPr>
      <w:rFonts w:ascii="宋体" w:hAnsi="Courier New"/>
    </w:rPr>
  </w:style>
  <w:style w:type="paragraph" w:styleId="32">
    <w:name w:val="toc 8"/>
    <w:basedOn w:val="1"/>
    <w:next w:val="1"/>
    <w:qFormat/>
    <w:uiPriority w:val="0"/>
    <w:pPr>
      <w:ind w:left="1470"/>
      <w:jc w:val="left"/>
    </w:pPr>
    <w:rPr>
      <w:szCs w:val="21"/>
    </w:rPr>
  </w:style>
  <w:style w:type="paragraph" w:styleId="33">
    <w:name w:val="index 3"/>
    <w:basedOn w:val="1"/>
    <w:next w:val="1"/>
    <w:qFormat/>
    <w:uiPriority w:val="0"/>
    <w:pPr>
      <w:ind w:left="400" w:leftChars="400"/>
    </w:pPr>
  </w:style>
  <w:style w:type="paragraph" w:styleId="34">
    <w:name w:val="Date"/>
    <w:basedOn w:val="1"/>
    <w:next w:val="1"/>
    <w:link w:val="89"/>
    <w:qFormat/>
    <w:uiPriority w:val="0"/>
    <w:rPr>
      <w:b/>
      <w:sz w:val="28"/>
    </w:rPr>
  </w:style>
  <w:style w:type="paragraph" w:styleId="35">
    <w:name w:val="Body Text Indent 2"/>
    <w:basedOn w:val="1"/>
    <w:link w:val="85"/>
    <w:qFormat/>
    <w:uiPriority w:val="0"/>
    <w:pPr>
      <w:ind w:left="630" w:firstLine="645"/>
    </w:pPr>
    <w:rPr>
      <w:rFonts w:ascii="Arial" w:hAnsi="Arial" w:eastAsia="仿宋_GB2312"/>
      <w:sz w:val="32"/>
    </w:rPr>
  </w:style>
  <w:style w:type="paragraph" w:styleId="36">
    <w:name w:val="Balloon Text"/>
    <w:basedOn w:val="1"/>
    <w:link w:val="73"/>
    <w:unhideWhenUsed/>
    <w:qFormat/>
    <w:uiPriority w:val="0"/>
    <w:rPr>
      <w:sz w:val="18"/>
      <w:szCs w:val="18"/>
    </w:rPr>
  </w:style>
  <w:style w:type="paragraph" w:styleId="37">
    <w:name w:val="footer"/>
    <w:basedOn w:val="1"/>
    <w:link w:val="6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8">
    <w:name w:val="header"/>
    <w:basedOn w:val="1"/>
    <w:link w:val="6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9">
    <w:name w:val="toc 1"/>
    <w:basedOn w:val="1"/>
    <w:next w:val="1"/>
    <w:qFormat/>
    <w:uiPriority w:val="39"/>
    <w:pPr>
      <w:spacing w:before="120" w:after="120"/>
      <w:jc w:val="left"/>
    </w:pPr>
    <w:rPr>
      <w:caps/>
      <w:sz w:val="18"/>
      <w:szCs w:val="24"/>
    </w:rPr>
  </w:style>
  <w:style w:type="paragraph" w:styleId="40">
    <w:name w:val="toc 4"/>
    <w:basedOn w:val="1"/>
    <w:next w:val="1"/>
    <w:qFormat/>
    <w:uiPriority w:val="0"/>
    <w:pPr>
      <w:ind w:left="630"/>
      <w:jc w:val="left"/>
    </w:pPr>
    <w:rPr>
      <w:szCs w:val="21"/>
    </w:rPr>
  </w:style>
  <w:style w:type="paragraph" w:styleId="41">
    <w:name w:val="index heading"/>
    <w:basedOn w:val="1"/>
    <w:next w:val="42"/>
    <w:qFormat/>
    <w:uiPriority w:val="0"/>
  </w:style>
  <w:style w:type="paragraph" w:styleId="42">
    <w:name w:val="index 1"/>
    <w:basedOn w:val="1"/>
    <w:next w:val="1"/>
    <w:qFormat/>
    <w:uiPriority w:val="0"/>
    <w:pPr>
      <w:jc w:val="center"/>
    </w:pPr>
    <w:rPr>
      <w:rFonts w:ascii="仿宋_GB2312" w:eastAsia="仿宋_GB2312"/>
      <w:b/>
      <w:bCs/>
      <w:sz w:val="28"/>
    </w:rPr>
  </w:style>
  <w:style w:type="paragraph" w:styleId="43">
    <w:name w:val="Subtitle"/>
    <w:basedOn w:val="1"/>
    <w:link w:val="123"/>
    <w:qFormat/>
    <w:uiPriority w:val="0"/>
    <w:pPr>
      <w:adjustRightInd w:val="0"/>
      <w:spacing w:before="240" w:after="60" w:line="312" w:lineRule="atLeast"/>
      <w:jc w:val="center"/>
      <w:outlineLvl w:val="1"/>
    </w:pPr>
    <w:rPr>
      <w:rFonts w:ascii="Arial" w:hAnsi="Arial" w:cs="Arial"/>
      <w:b/>
      <w:bCs/>
      <w:kern w:val="28"/>
      <w:sz w:val="32"/>
      <w:szCs w:val="32"/>
    </w:rPr>
  </w:style>
  <w:style w:type="paragraph" w:styleId="44">
    <w:name w:val="List"/>
    <w:basedOn w:val="1"/>
    <w:unhideWhenUsed/>
    <w:qFormat/>
    <w:uiPriority w:val="0"/>
    <w:pPr>
      <w:ind w:left="420" w:hanging="420"/>
    </w:pPr>
  </w:style>
  <w:style w:type="paragraph" w:styleId="45">
    <w:name w:val="toc 6"/>
    <w:basedOn w:val="1"/>
    <w:next w:val="1"/>
    <w:qFormat/>
    <w:uiPriority w:val="0"/>
    <w:pPr>
      <w:ind w:left="1050"/>
      <w:jc w:val="left"/>
    </w:pPr>
    <w:rPr>
      <w:szCs w:val="21"/>
    </w:rPr>
  </w:style>
  <w:style w:type="paragraph" w:styleId="46">
    <w:name w:val="Body Text Indent 3"/>
    <w:basedOn w:val="1"/>
    <w:link w:val="88"/>
    <w:qFormat/>
    <w:uiPriority w:val="0"/>
    <w:pPr>
      <w:ind w:firstLine="645"/>
    </w:pPr>
    <w:rPr>
      <w:rFonts w:ascii="仿宋_GB2312" w:hAnsi="Arial" w:eastAsia="仿宋_GB2312"/>
      <w:color w:val="000000"/>
      <w:sz w:val="30"/>
    </w:rPr>
  </w:style>
  <w:style w:type="paragraph" w:styleId="47">
    <w:name w:val="index 7"/>
    <w:basedOn w:val="1"/>
    <w:next w:val="1"/>
    <w:qFormat/>
    <w:uiPriority w:val="0"/>
    <w:pPr>
      <w:ind w:left="1200" w:leftChars="1200"/>
    </w:pPr>
  </w:style>
  <w:style w:type="paragraph" w:styleId="48">
    <w:name w:val="index 9"/>
    <w:basedOn w:val="1"/>
    <w:next w:val="1"/>
    <w:qFormat/>
    <w:uiPriority w:val="0"/>
    <w:pPr>
      <w:ind w:left="1600" w:leftChars="1600"/>
    </w:pPr>
  </w:style>
  <w:style w:type="paragraph" w:styleId="49">
    <w:name w:val="toc 2"/>
    <w:basedOn w:val="1"/>
    <w:next w:val="1"/>
    <w:uiPriority w:val="39"/>
    <w:pPr>
      <w:ind w:left="210"/>
      <w:jc w:val="left"/>
    </w:pPr>
    <w:rPr>
      <w:smallCaps/>
      <w:sz w:val="18"/>
      <w:szCs w:val="24"/>
    </w:rPr>
  </w:style>
  <w:style w:type="paragraph" w:styleId="50">
    <w:name w:val="toc 9"/>
    <w:basedOn w:val="1"/>
    <w:next w:val="1"/>
    <w:qFormat/>
    <w:uiPriority w:val="0"/>
    <w:pPr>
      <w:ind w:left="1680"/>
      <w:jc w:val="left"/>
    </w:pPr>
    <w:rPr>
      <w:szCs w:val="21"/>
    </w:rPr>
  </w:style>
  <w:style w:type="paragraph" w:styleId="51">
    <w:name w:val="Body Text 2"/>
    <w:basedOn w:val="1"/>
    <w:link w:val="91"/>
    <w:qFormat/>
    <w:uiPriority w:val="0"/>
    <w:rPr>
      <w:rFonts w:ascii="仿宋_GB2312" w:eastAsia="仿宋_GB2312"/>
      <w:b/>
      <w:sz w:val="24"/>
    </w:rPr>
  </w:style>
  <w:style w:type="paragraph" w:styleId="52">
    <w:name w:val="HTML Preformatted"/>
    <w:basedOn w:val="1"/>
    <w:link w:val="2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53">
    <w:name w:val="Normal (Web)"/>
    <w:basedOn w:val="1"/>
    <w:uiPriority w:val="0"/>
    <w:pPr>
      <w:widowControl/>
      <w:spacing w:before="100" w:beforeAutospacing="1" w:after="100" w:afterAutospacing="1"/>
      <w:jc w:val="left"/>
    </w:pPr>
    <w:rPr>
      <w:rFonts w:ascii="宋体" w:hAnsi="宋体"/>
      <w:kern w:val="0"/>
      <w:sz w:val="24"/>
      <w:szCs w:val="24"/>
    </w:rPr>
  </w:style>
  <w:style w:type="paragraph" w:styleId="54">
    <w:name w:val="index 2"/>
    <w:basedOn w:val="1"/>
    <w:next w:val="1"/>
    <w:qFormat/>
    <w:uiPriority w:val="0"/>
    <w:pPr>
      <w:ind w:left="200" w:leftChars="200"/>
    </w:pPr>
  </w:style>
  <w:style w:type="paragraph" w:styleId="55">
    <w:name w:val="Title"/>
    <w:basedOn w:val="1"/>
    <w:next w:val="1"/>
    <w:link w:val="72"/>
    <w:qFormat/>
    <w:uiPriority w:val="0"/>
    <w:pPr>
      <w:spacing w:before="240" w:after="60"/>
      <w:jc w:val="center"/>
      <w:outlineLvl w:val="0"/>
    </w:pPr>
    <w:rPr>
      <w:rFonts w:ascii="Cambria" w:hAnsi="Cambria"/>
      <w:b/>
      <w:bCs/>
      <w:sz w:val="32"/>
      <w:szCs w:val="32"/>
    </w:rPr>
  </w:style>
  <w:style w:type="paragraph" w:styleId="56">
    <w:name w:val="annotation subject"/>
    <w:basedOn w:val="21"/>
    <w:next w:val="21"/>
    <w:link w:val="125"/>
    <w:unhideWhenUsed/>
    <w:qFormat/>
    <w:uiPriority w:val="0"/>
    <w:pPr>
      <w:adjustRightInd w:val="0"/>
      <w:spacing w:line="360" w:lineRule="atLeast"/>
    </w:pPr>
    <w:rPr>
      <w:b/>
      <w:bCs/>
      <w:kern w:val="0"/>
      <w:sz w:val="24"/>
    </w:rPr>
  </w:style>
  <w:style w:type="paragraph" w:styleId="57">
    <w:name w:val="Body Text First Indent"/>
    <w:basedOn w:val="1"/>
    <w:link w:val="10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59">
    <w:name w:val="Table Grid"/>
    <w:basedOn w:val="5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0"/>
    <w:rPr>
      <w:b/>
      <w:bCs/>
    </w:rPr>
  </w:style>
  <w:style w:type="character" w:styleId="62">
    <w:name w:val="page number"/>
    <w:basedOn w:val="60"/>
    <w:uiPriority w:val="0"/>
  </w:style>
  <w:style w:type="character" w:styleId="63">
    <w:name w:val="FollowedHyperlink"/>
    <w:qFormat/>
    <w:uiPriority w:val="99"/>
    <w:rPr>
      <w:color w:val="800080"/>
      <w:u w:val="single"/>
    </w:rPr>
  </w:style>
  <w:style w:type="character" w:styleId="64">
    <w:name w:val="Emphasis"/>
    <w:qFormat/>
    <w:uiPriority w:val="0"/>
    <w:rPr>
      <w:color w:val="CC0033"/>
    </w:rPr>
  </w:style>
  <w:style w:type="character" w:styleId="65">
    <w:name w:val="Hyperlink"/>
    <w:qFormat/>
    <w:uiPriority w:val="99"/>
    <w:rPr>
      <w:color w:val="0000FF"/>
      <w:u w:val="single"/>
    </w:rPr>
  </w:style>
  <w:style w:type="character" w:styleId="66">
    <w:name w:val="annotation reference"/>
    <w:semiHidden/>
    <w:qFormat/>
    <w:uiPriority w:val="0"/>
    <w:rPr>
      <w:sz w:val="21"/>
      <w:szCs w:val="21"/>
    </w:rPr>
  </w:style>
  <w:style w:type="character" w:customStyle="1" w:styleId="67">
    <w:name w:val="页眉 Char"/>
    <w:basedOn w:val="60"/>
    <w:link w:val="38"/>
    <w:qFormat/>
    <w:uiPriority w:val="0"/>
    <w:rPr>
      <w:sz w:val="18"/>
      <w:szCs w:val="18"/>
    </w:rPr>
  </w:style>
  <w:style w:type="character" w:customStyle="1" w:styleId="68">
    <w:name w:val="页脚 Char"/>
    <w:basedOn w:val="60"/>
    <w:link w:val="37"/>
    <w:qFormat/>
    <w:uiPriority w:val="99"/>
    <w:rPr>
      <w:sz w:val="18"/>
      <w:szCs w:val="18"/>
    </w:rPr>
  </w:style>
  <w:style w:type="paragraph" w:customStyle="1" w:styleId="69">
    <w:name w:val="Char Char Char Char Char Char Char1 Char"/>
    <w:basedOn w:val="1"/>
    <w:qFormat/>
    <w:uiPriority w:val="0"/>
    <w:rPr>
      <w:rFonts w:ascii="Tahoma" w:hAnsi="Tahoma" w:eastAsia="仿宋_GB2312"/>
      <w:sz w:val="24"/>
      <w:szCs w:val="32"/>
    </w:rPr>
  </w:style>
  <w:style w:type="character" w:customStyle="1" w:styleId="70">
    <w:name w:val="正文文本缩进 Char"/>
    <w:link w:val="25"/>
    <w:qFormat/>
    <w:uiPriority w:val="0"/>
    <w:rPr>
      <w:rFonts w:ascii="楷体_GB2312" w:eastAsia="楷体_GB2312"/>
      <w:sz w:val="32"/>
    </w:rPr>
  </w:style>
  <w:style w:type="character" w:customStyle="1" w:styleId="71">
    <w:name w:val="正文文本缩进 Char1"/>
    <w:basedOn w:val="60"/>
    <w:qFormat/>
    <w:uiPriority w:val="0"/>
    <w:rPr>
      <w:rFonts w:ascii="Times New Roman" w:hAnsi="Times New Roman" w:eastAsia="宋体" w:cs="Times New Roman"/>
      <w:szCs w:val="20"/>
    </w:rPr>
  </w:style>
  <w:style w:type="character" w:customStyle="1" w:styleId="72">
    <w:name w:val="标题 Char"/>
    <w:basedOn w:val="60"/>
    <w:link w:val="55"/>
    <w:qFormat/>
    <w:uiPriority w:val="0"/>
    <w:rPr>
      <w:rFonts w:ascii="Cambria" w:hAnsi="Cambria" w:eastAsia="宋体" w:cs="Times New Roman"/>
      <w:b/>
      <w:bCs/>
      <w:sz w:val="32"/>
      <w:szCs w:val="32"/>
    </w:rPr>
  </w:style>
  <w:style w:type="character" w:customStyle="1" w:styleId="73">
    <w:name w:val="批注框文本 Char"/>
    <w:basedOn w:val="60"/>
    <w:link w:val="36"/>
    <w:qFormat/>
    <w:uiPriority w:val="0"/>
    <w:rPr>
      <w:rFonts w:ascii="Times New Roman" w:hAnsi="Times New Roman" w:eastAsia="宋体" w:cs="Times New Roman"/>
      <w:sz w:val="18"/>
      <w:szCs w:val="18"/>
    </w:rPr>
  </w:style>
  <w:style w:type="character" w:customStyle="1" w:styleId="74">
    <w:name w:val="apple-converted-space"/>
    <w:uiPriority w:val="0"/>
  </w:style>
  <w:style w:type="paragraph" w:customStyle="1" w:styleId="75">
    <w:name w:val="列出段落1"/>
    <w:basedOn w:val="1"/>
    <w:link w:val="202"/>
    <w:unhideWhenUsed/>
    <w:qFormat/>
    <w:uiPriority w:val="0"/>
    <w:pPr>
      <w:ind w:firstLine="420" w:firstLineChars="200"/>
    </w:pPr>
    <w:rPr>
      <w:rFonts w:ascii="Calibri" w:hAnsi="Calibri"/>
      <w:szCs w:val="22"/>
    </w:rPr>
  </w:style>
  <w:style w:type="character" w:customStyle="1" w:styleId="76">
    <w:name w:val="标题 2 Char"/>
    <w:basedOn w:val="60"/>
    <w:link w:val="4"/>
    <w:uiPriority w:val="0"/>
    <w:rPr>
      <w:rFonts w:ascii="Arial" w:hAnsi="Arial" w:eastAsia="黑体" w:cs="Times New Roman"/>
      <w:b/>
      <w:bCs/>
      <w:sz w:val="32"/>
      <w:szCs w:val="32"/>
    </w:rPr>
  </w:style>
  <w:style w:type="character" w:customStyle="1" w:styleId="77">
    <w:name w:val="标题 5 Char"/>
    <w:basedOn w:val="60"/>
    <w:link w:val="7"/>
    <w:qFormat/>
    <w:uiPriority w:val="0"/>
    <w:rPr>
      <w:rFonts w:ascii="Times New Roman" w:hAnsi="Times New Roman" w:eastAsia="宋体" w:cs="Times New Roman"/>
      <w:b/>
      <w:bCs/>
      <w:sz w:val="28"/>
      <w:szCs w:val="28"/>
    </w:rPr>
  </w:style>
  <w:style w:type="character" w:customStyle="1" w:styleId="78">
    <w:name w:val="标题 1 Char"/>
    <w:basedOn w:val="60"/>
    <w:link w:val="3"/>
    <w:qFormat/>
    <w:uiPriority w:val="0"/>
    <w:rPr>
      <w:rFonts w:ascii="Times New Roman" w:hAnsi="Times New Roman" w:eastAsia="宋体" w:cs="Times New Roman"/>
      <w:b/>
      <w:bCs/>
      <w:kern w:val="44"/>
      <w:sz w:val="30"/>
      <w:szCs w:val="44"/>
    </w:rPr>
  </w:style>
  <w:style w:type="character" w:customStyle="1" w:styleId="79">
    <w:name w:val="标题 3 Char"/>
    <w:basedOn w:val="60"/>
    <w:link w:val="5"/>
    <w:qFormat/>
    <w:uiPriority w:val="0"/>
    <w:rPr>
      <w:rFonts w:ascii="宋体" w:hAnsi="Times New Roman" w:eastAsia="宋体" w:cs="Times New Roman"/>
      <w:b/>
      <w:bCs/>
      <w:sz w:val="32"/>
      <w:szCs w:val="32"/>
    </w:rPr>
  </w:style>
  <w:style w:type="character" w:customStyle="1" w:styleId="80">
    <w:name w:val="标题 4 Char"/>
    <w:basedOn w:val="60"/>
    <w:link w:val="6"/>
    <w:qFormat/>
    <w:uiPriority w:val="0"/>
    <w:rPr>
      <w:rFonts w:ascii="Arial" w:hAnsi="Arial" w:eastAsia="黑体" w:cs="Times New Roman"/>
      <w:b/>
      <w:bCs/>
      <w:sz w:val="28"/>
      <w:szCs w:val="28"/>
    </w:rPr>
  </w:style>
  <w:style w:type="character" w:customStyle="1" w:styleId="81">
    <w:name w:val="标题 6 Char"/>
    <w:basedOn w:val="60"/>
    <w:link w:val="8"/>
    <w:uiPriority w:val="0"/>
    <w:rPr>
      <w:rFonts w:ascii="宋体" w:hAnsi="宋体" w:eastAsia="宋体" w:cs="Times New Roman"/>
      <w:kern w:val="0"/>
      <w:sz w:val="28"/>
      <w:szCs w:val="20"/>
    </w:rPr>
  </w:style>
  <w:style w:type="character" w:customStyle="1" w:styleId="82">
    <w:name w:val="标题 7 Char"/>
    <w:basedOn w:val="60"/>
    <w:link w:val="9"/>
    <w:qFormat/>
    <w:uiPriority w:val="0"/>
    <w:rPr>
      <w:rFonts w:ascii="Arial" w:hAnsi="Arial" w:eastAsia="仿宋_GB2312" w:cs="Arial"/>
      <w:b/>
      <w:bCs/>
      <w:spacing w:val="-4"/>
      <w:sz w:val="24"/>
      <w:szCs w:val="24"/>
    </w:rPr>
  </w:style>
  <w:style w:type="character" w:customStyle="1" w:styleId="83">
    <w:name w:val="标题 8 Char"/>
    <w:basedOn w:val="60"/>
    <w:link w:val="10"/>
    <w:qFormat/>
    <w:uiPriority w:val="0"/>
    <w:rPr>
      <w:rFonts w:ascii="Times New Roman" w:hAnsi="Times New Roman" w:eastAsia="宋体" w:cs="Times New Roman"/>
      <w:kern w:val="0"/>
      <w:sz w:val="24"/>
      <w:szCs w:val="20"/>
    </w:rPr>
  </w:style>
  <w:style w:type="character" w:customStyle="1" w:styleId="84">
    <w:name w:val="标题 9 Char"/>
    <w:basedOn w:val="60"/>
    <w:link w:val="11"/>
    <w:uiPriority w:val="0"/>
    <w:rPr>
      <w:rFonts w:ascii="Times New Roman" w:hAnsi="Times New Roman" w:eastAsia="宋体" w:cs="Times New Roman"/>
      <w:kern w:val="0"/>
      <w:sz w:val="24"/>
      <w:szCs w:val="20"/>
    </w:rPr>
  </w:style>
  <w:style w:type="character" w:customStyle="1" w:styleId="85">
    <w:name w:val="正文文本缩进 2 Char"/>
    <w:basedOn w:val="60"/>
    <w:link w:val="35"/>
    <w:qFormat/>
    <w:uiPriority w:val="0"/>
    <w:rPr>
      <w:rFonts w:ascii="Arial" w:hAnsi="Arial" w:eastAsia="仿宋_GB2312" w:cs="Times New Roman"/>
      <w:sz w:val="32"/>
      <w:szCs w:val="20"/>
    </w:rPr>
  </w:style>
  <w:style w:type="character" w:customStyle="1" w:styleId="86">
    <w:name w:val="纯文本 Char"/>
    <w:basedOn w:val="60"/>
    <w:qFormat/>
    <w:uiPriority w:val="0"/>
    <w:rPr>
      <w:rFonts w:ascii="宋体" w:hAnsi="Courier New" w:eastAsia="宋体" w:cs="Courier New"/>
      <w:szCs w:val="21"/>
    </w:rPr>
  </w:style>
  <w:style w:type="character" w:customStyle="1" w:styleId="87">
    <w:name w:val="纯文本 Char1"/>
    <w:link w:val="31"/>
    <w:qFormat/>
    <w:locked/>
    <w:uiPriority w:val="0"/>
    <w:rPr>
      <w:rFonts w:ascii="宋体" w:hAnsi="Courier New" w:eastAsia="宋体" w:cs="Times New Roman"/>
      <w:szCs w:val="20"/>
    </w:rPr>
  </w:style>
  <w:style w:type="character" w:customStyle="1" w:styleId="88">
    <w:name w:val="正文文本缩进 3 Char"/>
    <w:basedOn w:val="60"/>
    <w:link w:val="46"/>
    <w:qFormat/>
    <w:uiPriority w:val="0"/>
    <w:rPr>
      <w:rFonts w:ascii="仿宋_GB2312" w:hAnsi="Arial" w:eastAsia="仿宋_GB2312" w:cs="Times New Roman"/>
      <w:color w:val="000000"/>
      <w:sz w:val="30"/>
      <w:szCs w:val="20"/>
    </w:rPr>
  </w:style>
  <w:style w:type="character" w:customStyle="1" w:styleId="89">
    <w:name w:val="日期 Char"/>
    <w:basedOn w:val="60"/>
    <w:link w:val="34"/>
    <w:qFormat/>
    <w:uiPriority w:val="0"/>
    <w:rPr>
      <w:rFonts w:ascii="Times New Roman" w:hAnsi="Times New Roman" w:eastAsia="宋体" w:cs="Times New Roman"/>
      <w:b/>
      <w:sz w:val="28"/>
      <w:szCs w:val="20"/>
    </w:rPr>
  </w:style>
  <w:style w:type="character" w:customStyle="1" w:styleId="90">
    <w:name w:val="正文文本 Char"/>
    <w:basedOn w:val="60"/>
    <w:link w:val="2"/>
    <w:uiPriority w:val="0"/>
    <w:rPr>
      <w:rFonts w:ascii="宋体" w:hAnsi="Arial" w:eastAsia="宋体" w:cs="Times New Roman"/>
      <w:sz w:val="28"/>
      <w:szCs w:val="20"/>
    </w:rPr>
  </w:style>
  <w:style w:type="character" w:customStyle="1" w:styleId="91">
    <w:name w:val="正文文本 2 Char"/>
    <w:basedOn w:val="60"/>
    <w:link w:val="51"/>
    <w:qFormat/>
    <w:uiPriority w:val="0"/>
    <w:rPr>
      <w:rFonts w:ascii="仿宋_GB2312" w:hAnsi="Times New Roman" w:eastAsia="仿宋_GB2312" w:cs="Times New Roman"/>
      <w:b/>
      <w:sz w:val="24"/>
      <w:szCs w:val="20"/>
    </w:rPr>
  </w:style>
  <w:style w:type="character" w:customStyle="1" w:styleId="92">
    <w:name w:val="文档结构图 Char"/>
    <w:basedOn w:val="60"/>
    <w:link w:val="19"/>
    <w:qFormat/>
    <w:uiPriority w:val="0"/>
    <w:rPr>
      <w:rFonts w:ascii="Times New Roman" w:hAnsi="Times New Roman" w:eastAsia="宋体" w:cs="Times New Roman"/>
      <w:szCs w:val="20"/>
      <w:shd w:val="clear" w:color="auto" w:fill="000080"/>
    </w:rPr>
  </w:style>
  <w:style w:type="character" w:customStyle="1" w:styleId="93">
    <w:name w:val="正文文本 3 Char"/>
    <w:basedOn w:val="60"/>
    <w:link w:val="23"/>
    <w:qFormat/>
    <w:uiPriority w:val="0"/>
    <w:rPr>
      <w:rFonts w:ascii="黑体" w:hAnsi="Arial" w:eastAsia="黑体" w:cs="Times New Roman"/>
      <w:b/>
      <w:sz w:val="28"/>
      <w:szCs w:val="20"/>
    </w:rPr>
  </w:style>
  <w:style w:type="paragraph" w:customStyle="1" w:styleId="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7">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98">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9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104">
    <w:name w:val="正文首行缩进 Char"/>
    <w:basedOn w:val="90"/>
    <w:link w:val="57"/>
    <w:qFormat/>
    <w:uiPriority w:val="0"/>
    <w:rPr>
      <w:rFonts w:ascii="Arial" w:hAnsi="Arial" w:eastAsia="仿宋_GB2312" w:cs="Arial"/>
      <w:kern w:val="0"/>
      <w:sz w:val="24"/>
      <w:szCs w:val="32"/>
    </w:rPr>
  </w:style>
  <w:style w:type="paragraph" w:customStyle="1" w:styleId="105">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06">
    <w:name w:val="基本文字 Char"/>
    <w:basedOn w:val="1"/>
    <w:qFormat/>
    <w:uiPriority w:val="0"/>
    <w:pPr>
      <w:spacing w:before="156" w:line="400" w:lineRule="atLeast"/>
      <w:ind w:firstLine="540" w:firstLineChars="225"/>
    </w:pPr>
    <w:rPr>
      <w:sz w:val="24"/>
    </w:rPr>
  </w:style>
  <w:style w:type="paragraph" w:customStyle="1" w:styleId="107">
    <w:name w:val="D&amp;L"/>
    <w:basedOn w:val="38"/>
    <w:qFormat/>
    <w:uiPriority w:val="0"/>
    <w:pPr>
      <w:pBdr>
        <w:bottom w:val="thinThickSmallGap" w:color="auto" w:sz="18" w:space="1"/>
      </w:pBdr>
      <w:adjustRightInd w:val="0"/>
      <w:snapToGrid/>
      <w:spacing w:line="240" w:lineRule="atLeast"/>
      <w:textAlignment w:val="baseline"/>
    </w:pPr>
    <w:rPr>
      <w:rFonts w:ascii="Times New Roman" w:hAnsi="Times New Roman" w:eastAsia="宋体" w:cs="Times New Roman"/>
      <w:kern w:val="0"/>
      <w:sz w:val="24"/>
      <w:szCs w:val="20"/>
    </w:rPr>
  </w:style>
  <w:style w:type="paragraph" w:customStyle="1" w:styleId="108">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09">
    <w:name w:val="二级标题"/>
    <w:basedOn w:val="1"/>
    <w:next w:val="108"/>
    <w:qFormat/>
    <w:uiPriority w:val="0"/>
    <w:pPr>
      <w:tabs>
        <w:tab w:val="left" w:pos="992"/>
      </w:tabs>
      <w:ind w:left="992" w:hanging="567"/>
      <w:outlineLvl w:val="1"/>
    </w:pPr>
    <w:rPr>
      <w:rFonts w:ascii="黑体" w:eastAsia="黑体"/>
      <w:sz w:val="28"/>
      <w:szCs w:val="24"/>
    </w:rPr>
  </w:style>
  <w:style w:type="paragraph" w:customStyle="1" w:styleId="110">
    <w:name w:val="一级标题"/>
    <w:basedOn w:val="1"/>
    <w:next w:val="109"/>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11">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12">
    <w:name w:val="样式1"/>
    <w:basedOn w:val="1"/>
    <w:qFormat/>
    <w:uiPriority w:val="0"/>
    <w:pPr>
      <w:tabs>
        <w:tab w:val="left" w:pos="709"/>
      </w:tabs>
      <w:adjustRightInd w:val="0"/>
      <w:ind w:left="709" w:hanging="709"/>
      <w:textAlignment w:val="baseline"/>
    </w:pPr>
    <w:rPr>
      <w:rFonts w:ascii="宋体" w:hAnsi="宋体"/>
      <w:kern w:val="0"/>
    </w:rPr>
  </w:style>
  <w:style w:type="character" w:customStyle="1" w:styleId="113">
    <w:name w:val="批注文字 Char"/>
    <w:basedOn w:val="60"/>
    <w:qFormat/>
    <w:uiPriority w:val="0"/>
    <w:rPr>
      <w:rFonts w:ascii="Times New Roman" w:hAnsi="Times New Roman" w:eastAsia="宋体" w:cs="Times New Roman"/>
      <w:szCs w:val="20"/>
    </w:rPr>
  </w:style>
  <w:style w:type="character" w:customStyle="1" w:styleId="114">
    <w:name w:val="批注文字 Char1"/>
    <w:link w:val="21"/>
    <w:qFormat/>
    <w:uiPriority w:val="99"/>
    <w:rPr>
      <w:rFonts w:ascii="Times New Roman" w:hAnsi="Times New Roman" w:eastAsia="宋体" w:cs="Times New Roman"/>
      <w:szCs w:val="20"/>
    </w:rPr>
  </w:style>
  <w:style w:type="paragraph" w:customStyle="1" w:styleId="115">
    <w:name w:val="Char"/>
    <w:basedOn w:val="1"/>
    <w:qFormat/>
    <w:uiPriority w:val="0"/>
    <w:rPr>
      <w:rFonts w:ascii="Tahoma" w:hAnsi="Tahoma"/>
      <w:sz w:val="24"/>
    </w:rPr>
  </w:style>
  <w:style w:type="paragraph" w:styleId="116">
    <w:name w:val="List Paragraph"/>
    <w:basedOn w:val="1"/>
    <w:qFormat/>
    <w:uiPriority w:val="34"/>
    <w:pPr>
      <w:ind w:firstLine="420" w:firstLineChars="200"/>
    </w:pPr>
    <w:rPr>
      <w:rFonts w:ascii="Calibri" w:hAnsi="Calibri"/>
      <w:szCs w:val="22"/>
    </w:rPr>
  </w:style>
  <w:style w:type="paragraph" w:customStyle="1" w:styleId="117">
    <w:name w:val="p0"/>
    <w:basedOn w:val="1"/>
    <w:qFormat/>
    <w:uiPriority w:val="0"/>
    <w:pPr>
      <w:widowControl/>
    </w:pPr>
    <w:rPr>
      <w:kern w:val="0"/>
      <w:szCs w:val="21"/>
    </w:rPr>
  </w:style>
  <w:style w:type="character" w:customStyle="1" w:styleId="118">
    <w:name w:val="正文缩进 Char1"/>
    <w:link w:val="16"/>
    <w:qFormat/>
    <w:uiPriority w:val="0"/>
    <w:rPr>
      <w:rFonts w:ascii="Calibri" w:hAnsi="Calibri" w:eastAsia="宋体" w:cs="Plotter"/>
      <w:sz w:val="24"/>
      <w:szCs w:val="24"/>
    </w:rPr>
  </w:style>
  <w:style w:type="paragraph" w:customStyle="1" w:styleId="119">
    <w:name w:val="p15"/>
    <w:basedOn w:val="1"/>
    <w:qFormat/>
    <w:uiPriority w:val="0"/>
    <w:pPr>
      <w:widowControl/>
      <w:jc w:val="center"/>
    </w:pPr>
    <w:rPr>
      <w:rFonts w:ascii="仿宋_GB2312" w:hAnsi="宋体" w:eastAsia="仿宋_GB2312" w:cs="宋体"/>
      <w:b/>
      <w:bCs/>
      <w:kern w:val="0"/>
      <w:sz w:val="28"/>
      <w:szCs w:val="28"/>
    </w:rPr>
  </w:style>
  <w:style w:type="paragraph" w:customStyle="1" w:styleId="120">
    <w:name w:val="Char Char3 Char Char Char Char"/>
    <w:basedOn w:val="1"/>
    <w:qFormat/>
    <w:uiPriority w:val="0"/>
    <w:rPr>
      <w:rFonts w:ascii="Tahoma" w:hAnsi="Tahoma"/>
      <w:sz w:val="24"/>
    </w:rPr>
  </w:style>
  <w:style w:type="character" w:customStyle="1" w:styleId="121">
    <w:name w:val="标题 1 Char1"/>
    <w:qFormat/>
    <w:uiPriority w:val="0"/>
    <w:rPr>
      <w:b/>
      <w:bCs/>
      <w:kern w:val="44"/>
      <w:sz w:val="44"/>
      <w:szCs w:val="44"/>
    </w:rPr>
  </w:style>
  <w:style w:type="character" w:customStyle="1" w:styleId="122">
    <w:name w:val="正文文本 Char1"/>
    <w:qFormat/>
    <w:uiPriority w:val="0"/>
    <w:rPr>
      <w:kern w:val="2"/>
      <w:sz w:val="21"/>
      <w:szCs w:val="24"/>
    </w:rPr>
  </w:style>
  <w:style w:type="character" w:customStyle="1" w:styleId="123">
    <w:name w:val="副标题 Char"/>
    <w:basedOn w:val="60"/>
    <w:link w:val="43"/>
    <w:qFormat/>
    <w:uiPriority w:val="0"/>
    <w:rPr>
      <w:rFonts w:ascii="Arial" w:hAnsi="Arial" w:eastAsia="宋体" w:cs="Arial"/>
      <w:b/>
      <w:bCs/>
      <w:kern w:val="28"/>
      <w:sz w:val="32"/>
      <w:szCs w:val="32"/>
    </w:rPr>
  </w:style>
  <w:style w:type="character" w:customStyle="1" w:styleId="124">
    <w:name w:val="普通文字1 Char1"/>
    <w:qFormat/>
    <w:uiPriority w:val="0"/>
    <w:rPr>
      <w:rFonts w:ascii="宋体" w:hAnsi="Courier New" w:cs="Courier New"/>
      <w:kern w:val="2"/>
      <w:sz w:val="21"/>
      <w:szCs w:val="21"/>
    </w:rPr>
  </w:style>
  <w:style w:type="character" w:customStyle="1" w:styleId="125">
    <w:name w:val="批注主题 Char"/>
    <w:basedOn w:val="113"/>
    <w:link w:val="56"/>
    <w:qFormat/>
    <w:uiPriority w:val="0"/>
    <w:rPr>
      <w:rFonts w:ascii="Times New Roman" w:hAnsi="Times New Roman" w:eastAsia="宋体" w:cs="Times New Roman"/>
      <w:b/>
      <w:bCs/>
      <w:kern w:val="0"/>
      <w:sz w:val="24"/>
      <w:szCs w:val="20"/>
    </w:rPr>
  </w:style>
  <w:style w:type="paragraph" w:customStyle="1" w:styleId="126">
    <w:name w:val="TOC Heading"/>
    <w:basedOn w:val="3"/>
    <w:next w:val="1"/>
    <w:qFormat/>
    <w:uiPriority w:val="0"/>
    <w:pPr>
      <w:adjustRightInd w:val="0"/>
      <w:snapToGrid w:val="0"/>
      <w:spacing w:before="0" w:after="0" w:afterLines="50" w:line="360" w:lineRule="auto"/>
      <w:jc w:val="left"/>
      <w:outlineLvl w:val="9"/>
    </w:pPr>
    <w:rPr>
      <w:sz w:val="28"/>
      <w:lang w:eastAsia="en-US" w:bidi="en-US"/>
    </w:rPr>
  </w:style>
  <w:style w:type="character" w:customStyle="1" w:styleId="127">
    <w:name w:val="文档 Char"/>
    <w:link w:val="128"/>
    <w:qFormat/>
    <w:locked/>
    <w:uiPriority w:val="0"/>
    <w:rPr>
      <w:sz w:val="24"/>
      <w:szCs w:val="24"/>
    </w:rPr>
  </w:style>
  <w:style w:type="paragraph" w:customStyle="1" w:styleId="128">
    <w:name w:val="文档"/>
    <w:basedOn w:val="1"/>
    <w:link w:val="127"/>
    <w:qFormat/>
    <w:uiPriority w:val="0"/>
    <w:pPr>
      <w:adjustRightInd w:val="0"/>
      <w:snapToGrid w:val="0"/>
      <w:spacing w:afterLines="50"/>
      <w:ind w:firstLine="480" w:firstLineChars="200"/>
      <w:jc w:val="left"/>
    </w:pPr>
    <w:rPr>
      <w:rFonts w:asciiTheme="minorHAnsi" w:hAnsiTheme="minorHAnsi" w:eastAsiaTheme="minorEastAsia" w:cstheme="minorBidi"/>
      <w:sz w:val="24"/>
      <w:szCs w:val="24"/>
    </w:rPr>
  </w:style>
  <w:style w:type="paragraph" w:customStyle="1" w:styleId="129">
    <w:name w:val="表内容"/>
    <w:basedOn w:val="128"/>
    <w:qFormat/>
    <w:uiPriority w:val="0"/>
    <w:pPr>
      <w:spacing w:afterLines="0"/>
      <w:ind w:firstLine="0" w:firstLineChars="0"/>
      <w:jc w:val="center"/>
    </w:pPr>
    <w:rPr>
      <w:sz w:val="21"/>
    </w:rPr>
  </w:style>
  <w:style w:type="paragraph" w:customStyle="1" w:styleId="130">
    <w:name w:val="Char Char Char Char Char Char"/>
    <w:basedOn w:val="1"/>
    <w:qFormat/>
    <w:uiPriority w:val="0"/>
    <w:pPr>
      <w:widowControl/>
      <w:spacing w:after="160" w:line="240" w:lineRule="exact"/>
      <w:jc w:val="left"/>
    </w:pPr>
    <w:rPr>
      <w:kern w:val="0"/>
      <w:sz w:val="24"/>
    </w:rPr>
  </w:style>
  <w:style w:type="character" w:customStyle="1" w:styleId="131">
    <w:name w:val="末级 Char Char"/>
    <w:link w:val="132"/>
    <w:qFormat/>
    <w:locked/>
    <w:uiPriority w:val="0"/>
    <w:rPr>
      <w:sz w:val="24"/>
      <w:szCs w:val="24"/>
    </w:rPr>
  </w:style>
  <w:style w:type="paragraph" w:customStyle="1" w:styleId="132">
    <w:name w:val="末级"/>
    <w:basedOn w:val="1"/>
    <w:link w:val="131"/>
    <w:qFormat/>
    <w:uiPriority w:val="0"/>
    <w:pPr>
      <w:tabs>
        <w:tab w:val="left" w:pos="964"/>
        <w:tab w:val="left" w:pos="2502"/>
      </w:tabs>
      <w:spacing w:line="360" w:lineRule="auto"/>
      <w:ind w:left="2502" w:hanging="432"/>
    </w:pPr>
    <w:rPr>
      <w:rFonts w:asciiTheme="minorHAnsi" w:hAnsiTheme="minorHAnsi" w:eastAsiaTheme="minorEastAsia" w:cstheme="minorBidi"/>
      <w:sz w:val="24"/>
      <w:szCs w:val="24"/>
    </w:rPr>
  </w:style>
  <w:style w:type="paragraph" w:customStyle="1" w:styleId="133">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kern w:val="0"/>
      <w:sz w:val="24"/>
      <w:szCs w:val="20"/>
      <w:lang w:val="en-US" w:eastAsia="zh-CN" w:bidi="ar-SA"/>
    </w:rPr>
  </w:style>
  <w:style w:type="paragraph" w:customStyle="1" w:styleId="134">
    <w:name w:val="Char1"/>
    <w:basedOn w:val="1"/>
    <w:qFormat/>
    <w:uiPriority w:val="0"/>
    <w:rPr>
      <w:szCs w:val="24"/>
    </w:rPr>
  </w:style>
  <w:style w:type="paragraph" w:customStyle="1" w:styleId="135">
    <w:name w:val="样式 标题 3列表编号31.1.1 + 四号 加粗 行距: 1.5 倍行距"/>
    <w:basedOn w:val="5"/>
    <w:qFormat/>
    <w:uiPriority w:val="0"/>
    <w:pPr>
      <w:tabs>
        <w:tab w:val="left" w:pos="0"/>
      </w:tabs>
      <w:adjustRightInd w:val="0"/>
      <w:spacing w:before="0" w:after="0" w:line="360" w:lineRule="auto"/>
      <w:jc w:val="left"/>
    </w:pPr>
    <w:rPr>
      <w:rFonts w:ascii="Times New Roman" w:cs="宋体"/>
      <w:kern w:val="0"/>
      <w:sz w:val="28"/>
      <w:szCs w:val="20"/>
    </w:rPr>
  </w:style>
  <w:style w:type="paragraph" w:customStyle="1" w:styleId="136">
    <w:name w:val="样式2"/>
    <w:basedOn w:val="16"/>
    <w:qFormat/>
    <w:uiPriority w:val="0"/>
    <w:pPr>
      <w:adjustRightInd w:val="0"/>
      <w:spacing w:after="0" w:line="360" w:lineRule="auto"/>
      <w:ind w:left="491" w:leftChars="491" w:firstLine="0"/>
      <w:jc w:val="left"/>
    </w:pPr>
    <w:rPr>
      <w:rFonts w:ascii="Times New Roman" w:hAnsi="Times New Roman" w:cs="Times New Roman"/>
      <w:kern w:val="0"/>
      <w:szCs w:val="20"/>
    </w:rPr>
  </w:style>
  <w:style w:type="paragraph" w:customStyle="1" w:styleId="137">
    <w:name w:val="表格"/>
    <w:basedOn w:val="1"/>
    <w:qFormat/>
    <w:uiPriority w:val="0"/>
    <w:pPr>
      <w:widowControl/>
      <w:snapToGrid w:val="0"/>
      <w:spacing w:before="60" w:after="60"/>
      <w:jc w:val="left"/>
    </w:pPr>
    <w:rPr>
      <w:rFonts w:ascii="宋体"/>
      <w:sz w:val="20"/>
    </w:rPr>
  </w:style>
  <w:style w:type="paragraph" w:customStyle="1" w:styleId="138">
    <w:name w:val="flNote"/>
    <w:basedOn w:val="1"/>
    <w:qFormat/>
    <w:uiPriority w:val="0"/>
    <w:pPr>
      <w:adjustRightInd w:val="0"/>
      <w:spacing w:before="567" w:line="360" w:lineRule="atLeast"/>
      <w:jc w:val="center"/>
    </w:pPr>
    <w:rPr>
      <w:rFonts w:eastAsia="黑体"/>
      <w:b/>
      <w:kern w:val="0"/>
      <w:sz w:val="24"/>
    </w:rPr>
  </w:style>
  <w:style w:type="paragraph" w:customStyle="1" w:styleId="139">
    <w:name w:val="表格文字"/>
    <w:basedOn w:val="1"/>
    <w:qFormat/>
    <w:uiPriority w:val="0"/>
    <w:pPr>
      <w:snapToGrid w:val="0"/>
      <w:ind w:firstLine="200" w:firstLineChars="200"/>
      <w:jc w:val="center"/>
    </w:pPr>
    <w:rPr>
      <w:rFonts w:cs="宋体"/>
    </w:rPr>
  </w:style>
  <w:style w:type="paragraph" w:customStyle="1" w:styleId="140">
    <w:name w:val="样式 宋体 小四 首行缩进:  0.93 厘米 段前: 11.15 磅 段后: 11.15 磅1"/>
    <w:basedOn w:val="1"/>
    <w:qFormat/>
    <w:uiPriority w:val="0"/>
    <w:pPr>
      <w:adjustRightInd w:val="0"/>
      <w:snapToGrid w:val="0"/>
      <w:ind w:left="200" w:leftChars="200"/>
    </w:pPr>
    <w:rPr>
      <w:rFonts w:ascii="宋体" w:cs="宋体"/>
      <w:sz w:val="24"/>
    </w:rPr>
  </w:style>
  <w:style w:type="paragraph" w:customStyle="1" w:styleId="141">
    <w:name w:val="通用"/>
    <w:basedOn w:val="1"/>
    <w:qFormat/>
    <w:uiPriority w:val="0"/>
    <w:pPr>
      <w:spacing w:line="360" w:lineRule="auto"/>
      <w:ind w:left="42"/>
    </w:pPr>
    <w:rPr>
      <w:rFonts w:ascii="宋体"/>
      <w:b/>
      <w:sz w:val="24"/>
    </w:rPr>
  </w:style>
  <w:style w:type="paragraph" w:customStyle="1" w:styleId="142">
    <w:name w:val="Char Char18"/>
    <w:basedOn w:val="1"/>
    <w:qFormat/>
    <w:uiPriority w:val="0"/>
    <w:pPr>
      <w:widowControl/>
      <w:spacing w:after="160" w:line="240" w:lineRule="exact"/>
      <w:jc w:val="left"/>
    </w:pPr>
    <w:rPr>
      <w:kern w:val="0"/>
      <w:sz w:val="24"/>
    </w:rPr>
  </w:style>
  <w:style w:type="paragraph" w:customStyle="1" w:styleId="143">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rPr>
  </w:style>
  <w:style w:type="paragraph" w:customStyle="1" w:styleId="144">
    <w:name w:val="样式胡"/>
    <w:basedOn w:val="1"/>
    <w:qFormat/>
    <w:uiPriority w:val="0"/>
    <w:pPr>
      <w:tabs>
        <w:tab w:val="left" w:pos="3300"/>
      </w:tabs>
      <w:ind w:left="3300" w:hanging="420"/>
    </w:pPr>
    <w:rPr>
      <w:rFonts w:ascii="黑体" w:hAnsi="Arial" w:eastAsia="黑体"/>
      <w:szCs w:val="24"/>
    </w:rPr>
  </w:style>
  <w:style w:type="paragraph" w:customStyle="1" w:styleId="145">
    <w:name w:val="Char Char Char Char Char Char Char"/>
    <w:basedOn w:val="1"/>
    <w:qFormat/>
    <w:uiPriority w:val="0"/>
    <w:pPr>
      <w:widowControl/>
      <w:spacing w:after="160" w:line="240" w:lineRule="exact"/>
      <w:jc w:val="left"/>
    </w:pPr>
    <w:rPr>
      <w:rFonts w:ascii="Tahoma" w:hAnsi="Tahoma" w:cs="Tahoma"/>
      <w:kern w:val="0"/>
      <w:sz w:val="20"/>
      <w:lang w:eastAsia="en-US"/>
    </w:rPr>
  </w:style>
  <w:style w:type="paragraph" w:customStyle="1" w:styleId="146">
    <w:name w:val="专用"/>
    <w:basedOn w:val="1"/>
    <w:qFormat/>
    <w:uiPriority w:val="0"/>
    <w:pPr>
      <w:spacing w:afterLines="100"/>
      <w:ind w:left="838" w:hanging="838" w:hangingChars="262"/>
    </w:pPr>
    <w:rPr>
      <w:rFonts w:ascii="宋体"/>
      <w:b/>
      <w:color w:val="000000"/>
      <w:sz w:val="32"/>
    </w:rPr>
  </w:style>
  <w:style w:type="paragraph" w:customStyle="1" w:styleId="147">
    <w:name w:val="standdate"/>
    <w:basedOn w:val="37"/>
    <w:qFormat/>
    <w:uiPriority w:val="0"/>
    <w:pPr>
      <w:pBdr>
        <w:top w:val="single" w:color="auto" w:sz="6" w:space="7"/>
      </w:pBdr>
      <w:adjustRightInd w:val="0"/>
      <w:snapToGrid/>
      <w:spacing w:line="240" w:lineRule="atLeast"/>
      <w:jc w:val="center"/>
    </w:pPr>
    <w:rPr>
      <w:rFonts w:ascii="黑体" w:hAnsi="Times New Roman" w:eastAsia="黑体" w:cs="Times New Roman"/>
      <w:b/>
      <w:spacing w:val="-4"/>
      <w:kern w:val="0"/>
      <w:sz w:val="21"/>
      <w:szCs w:val="20"/>
    </w:rPr>
  </w:style>
  <w:style w:type="paragraph" w:customStyle="1" w:styleId="148">
    <w:name w:val="正文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49">
    <w:name w:val="样式3"/>
    <w:basedOn w:val="1"/>
    <w:qFormat/>
    <w:uiPriority w:val="0"/>
    <w:pPr>
      <w:tabs>
        <w:tab w:val="left" w:pos="1180"/>
      </w:tabs>
      <w:autoSpaceDE w:val="0"/>
      <w:autoSpaceDN w:val="0"/>
      <w:adjustRightInd w:val="0"/>
      <w:ind w:left="491" w:leftChars="-24" w:hanging="515" w:hangingChars="515"/>
      <w:jc w:val="left"/>
    </w:pPr>
    <w:rPr>
      <w:color w:val="000000"/>
      <w:kern w:val="0"/>
      <w:sz w:val="24"/>
    </w:rPr>
  </w:style>
  <w:style w:type="paragraph" w:customStyle="1" w:styleId="150">
    <w:name w:val="五级"/>
    <w:basedOn w:val="4"/>
    <w:qFormat/>
    <w:uiPriority w:val="0"/>
    <w:pPr>
      <w:keepNext w:val="0"/>
      <w:keepLines w:val="0"/>
      <w:tabs>
        <w:tab w:val="left" w:pos="709"/>
        <w:tab w:val="left" w:pos="851"/>
      </w:tabs>
      <w:spacing w:before="0" w:after="0" w:line="360" w:lineRule="auto"/>
      <w:ind w:left="709" w:hanging="709"/>
      <w:jc w:val="both"/>
    </w:pPr>
    <w:rPr>
      <w:rFonts w:ascii="宋体" w:hAnsi="宋体" w:eastAsia="宋体"/>
      <w:b w:val="0"/>
      <w:sz w:val="24"/>
    </w:rPr>
  </w:style>
  <w:style w:type="paragraph" w:customStyle="1" w:styleId="151">
    <w:name w:val="样式4"/>
    <w:basedOn w:val="55"/>
    <w:qFormat/>
    <w:uiPriority w:val="0"/>
    <w:pPr>
      <w:tabs>
        <w:tab w:val="left" w:pos="840"/>
      </w:tabs>
      <w:spacing w:line="360" w:lineRule="auto"/>
    </w:pPr>
    <w:rPr>
      <w:rFonts w:ascii="黑体" w:hAnsi="Arial" w:eastAsia="黑体" w:cs="Arial"/>
      <w:b w:val="0"/>
      <w:sz w:val="36"/>
      <w:szCs w:val="36"/>
    </w:rPr>
  </w:style>
  <w:style w:type="paragraph" w:customStyle="1" w:styleId="152">
    <w:name w:val="条目"/>
    <w:basedOn w:val="55"/>
    <w:next w:val="1"/>
    <w:qFormat/>
    <w:uiPriority w:val="0"/>
    <w:pPr>
      <w:tabs>
        <w:tab w:val="left" w:pos="840"/>
        <w:tab w:val="left" w:pos="1980"/>
      </w:tabs>
      <w:spacing w:before="280" w:after="0" w:line="160" w:lineRule="exact"/>
      <w:ind w:left="1980" w:hanging="720"/>
      <w:jc w:val="left"/>
    </w:pPr>
    <w:rPr>
      <w:rFonts w:ascii="黑体" w:hAnsi="Arial" w:eastAsia="黑体" w:cs="Arial"/>
      <w:bCs w:val="0"/>
      <w:spacing w:val="40"/>
      <w:kern w:val="40"/>
      <w:sz w:val="24"/>
      <w:szCs w:val="20"/>
    </w:rPr>
  </w:style>
  <w:style w:type="paragraph" w:customStyle="1" w:styleId="1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4">
    <w:name w:val="Char Char Char"/>
    <w:basedOn w:val="1"/>
    <w:qFormat/>
    <w:uiPriority w:val="0"/>
    <w:rPr>
      <w:rFonts w:ascii="Tahoma" w:hAnsi="Tahoma"/>
      <w:sz w:val="24"/>
    </w:rPr>
  </w:style>
  <w:style w:type="paragraph" w:customStyle="1" w:styleId="155">
    <w:name w:val="默认段落字体 Para Char"/>
    <w:basedOn w:val="1"/>
    <w:next w:val="1"/>
    <w:qFormat/>
    <w:uiPriority w:val="0"/>
    <w:rPr>
      <w:szCs w:val="24"/>
    </w:rPr>
  </w:style>
  <w:style w:type="paragraph" w:customStyle="1" w:styleId="156">
    <w:name w:val="合同书"/>
    <w:basedOn w:val="1"/>
    <w:qFormat/>
    <w:uiPriority w:val="0"/>
    <w:pPr>
      <w:jc w:val="center"/>
    </w:pPr>
    <w:rPr>
      <w:rFonts w:ascii="宋体"/>
      <w:b/>
      <w:sz w:val="36"/>
    </w:rPr>
  </w:style>
  <w:style w:type="paragraph" w:customStyle="1" w:styleId="157">
    <w:name w:val="Char Char Char Char"/>
    <w:basedOn w:val="1"/>
    <w:qFormat/>
    <w:uiPriority w:val="0"/>
    <w:rPr>
      <w:sz w:val="30"/>
      <w:szCs w:val="24"/>
    </w:rPr>
  </w:style>
  <w:style w:type="paragraph" w:customStyle="1" w:styleId="158">
    <w:name w:val="大标题"/>
    <w:qFormat/>
    <w:uiPriority w:val="0"/>
    <w:pPr>
      <w:tabs>
        <w:tab w:val="left" w:pos="1134"/>
      </w:tabs>
      <w:snapToGrid w:val="0"/>
      <w:spacing w:before="240" w:after="240" w:line="288" w:lineRule="auto"/>
    </w:pPr>
    <w:rPr>
      <w:rFonts w:ascii="黑体" w:hAnsi="Times New Roman" w:eastAsia="黑体" w:cs="Times New Roman"/>
      <w:kern w:val="0"/>
      <w:sz w:val="24"/>
      <w:szCs w:val="20"/>
      <w:lang w:val="en-US" w:eastAsia="zh-CN" w:bidi="ar-SA"/>
    </w:rPr>
  </w:style>
  <w:style w:type="paragraph" w:customStyle="1" w:styleId="159">
    <w:name w:val="Char3 Char Char Char"/>
    <w:basedOn w:val="1"/>
    <w:qFormat/>
    <w:uiPriority w:val="0"/>
    <w:rPr>
      <w:rFonts w:ascii="仿宋_GB2312" w:eastAsia="仿宋_GB2312"/>
      <w:b/>
      <w:sz w:val="32"/>
      <w:szCs w:val="32"/>
    </w:rPr>
  </w:style>
  <w:style w:type="paragraph" w:customStyle="1" w:styleId="160">
    <w:name w:val="样式12"/>
    <w:basedOn w:val="1"/>
    <w:qFormat/>
    <w:uiPriority w:val="0"/>
    <w:pPr>
      <w:adjustRightInd w:val="0"/>
      <w:spacing w:line="480" w:lineRule="exact"/>
      <w:ind w:left="600" w:leftChars="250" w:firstLine="480" w:firstLineChars="200"/>
      <w:jc w:val="left"/>
    </w:pPr>
    <w:rPr>
      <w:rFonts w:ascii="宋体" w:hAnsi="宋体"/>
      <w:kern w:val="0"/>
      <w:sz w:val="24"/>
      <w:szCs w:val="24"/>
    </w:rPr>
  </w:style>
  <w:style w:type="character" w:customStyle="1" w:styleId="161">
    <w:name w:val="正文段落 m14 Char Char"/>
    <w:link w:val="162"/>
    <w:qFormat/>
    <w:locked/>
    <w:uiPriority w:val="0"/>
    <w:rPr>
      <w:rFonts w:eastAsia="Times New Roman"/>
      <w:sz w:val="24"/>
    </w:rPr>
  </w:style>
  <w:style w:type="paragraph" w:customStyle="1" w:styleId="162">
    <w:name w:val="正文段落 m14"/>
    <w:link w:val="161"/>
    <w:qFormat/>
    <w:uiPriority w:val="0"/>
    <w:pPr>
      <w:adjustRightInd w:val="0"/>
      <w:snapToGrid w:val="0"/>
      <w:spacing w:beforeLines="50" w:line="360" w:lineRule="auto"/>
      <w:ind w:firstLine="480" w:firstLineChars="200"/>
    </w:pPr>
    <w:rPr>
      <w:rFonts w:eastAsia="Times New Roman" w:asciiTheme="minorHAnsi" w:hAnsiTheme="minorHAnsi" w:cstheme="minorBidi"/>
      <w:kern w:val="2"/>
      <w:sz w:val="24"/>
      <w:szCs w:val="22"/>
      <w:lang w:val="en-US" w:eastAsia="zh-CN" w:bidi="ar-SA"/>
    </w:rPr>
  </w:style>
  <w:style w:type="character" w:customStyle="1" w:styleId="163">
    <w:name w:val="样式 首行缩进:  2 字符 Char1"/>
    <w:link w:val="164"/>
    <w:qFormat/>
    <w:locked/>
    <w:uiPriority w:val="0"/>
    <w:rPr>
      <w:sz w:val="24"/>
    </w:rPr>
  </w:style>
  <w:style w:type="paragraph" w:customStyle="1" w:styleId="164">
    <w:name w:val="样式 首行缩进:  2 字符"/>
    <w:basedOn w:val="1"/>
    <w:link w:val="163"/>
    <w:qFormat/>
    <w:uiPriority w:val="0"/>
    <w:pPr>
      <w:spacing w:line="480" w:lineRule="exact"/>
      <w:ind w:firstLine="480" w:firstLineChars="200"/>
    </w:pPr>
    <w:rPr>
      <w:rFonts w:asciiTheme="minorHAnsi" w:hAnsiTheme="minorHAnsi" w:eastAsiaTheme="minorEastAsia" w:cstheme="minorBidi"/>
      <w:sz w:val="24"/>
      <w:szCs w:val="22"/>
    </w:rPr>
  </w:style>
  <w:style w:type="paragraph" w:customStyle="1" w:styleId="165">
    <w:name w:val="_Style 49"/>
    <w:basedOn w:val="1"/>
    <w:qFormat/>
    <w:uiPriority w:val="0"/>
    <w:pPr>
      <w:spacing w:beforeLines="50" w:afterLines="50"/>
    </w:pPr>
    <w:rPr>
      <w:szCs w:val="24"/>
    </w:rPr>
  </w:style>
  <w:style w:type="paragraph" w:customStyle="1" w:styleId="166">
    <w:name w:val="样式 样式 标题 4 + (符号) 宋体 行距: 固定值 22 磅 + 黑色"/>
    <w:basedOn w:val="1"/>
    <w:qFormat/>
    <w:uiPriority w:val="0"/>
    <w:pPr>
      <w:tabs>
        <w:tab w:val="left" w:pos="2400"/>
      </w:tabs>
      <w:adjustRightInd w:val="0"/>
      <w:spacing w:before="50" w:after="50" w:line="440" w:lineRule="exact"/>
      <w:ind w:left="-284" w:hanging="420"/>
      <w:jc w:val="left"/>
      <w:outlineLvl w:val="3"/>
    </w:pPr>
    <w:rPr>
      <w:rFonts w:ascii="宋体" w:hAnsi="宋体" w:cs="宋体"/>
      <w:color w:val="000000"/>
      <w:kern w:val="0"/>
      <w:sz w:val="24"/>
    </w:rPr>
  </w:style>
  <w:style w:type="paragraph" w:customStyle="1" w:styleId="167">
    <w:name w:val="Char Char Char Char Char"/>
    <w:basedOn w:val="1"/>
    <w:qFormat/>
    <w:uiPriority w:val="0"/>
    <w:pPr>
      <w:ind w:firstLine="360" w:firstLineChars="150"/>
    </w:pPr>
  </w:style>
  <w:style w:type="paragraph" w:customStyle="1" w:styleId="168">
    <w:name w:val="样式 标题 3标题 3 Char Char标题 3 Char Char Char Char + 黑体 段前: 12 磅 ..."/>
    <w:basedOn w:val="5"/>
    <w:qFormat/>
    <w:uiPriority w:val="0"/>
    <w:pPr>
      <w:spacing w:before="240" w:after="120" w:line="240" w:lineRule="auto"/>
      <w:jc w:val="left"/>
    </w:pPr>
    <w:rPr>
      <w:rFonts w:ascii="黑体" w:hAnsi="Arial" w:eastAsia="黑体" w:cs="宋体"/>
      <w:b w:val="0"/>
      <w:kern w:val="0"/>
      <w:sz w:val="28"/>
      <w:szCs w:val="20"/>
    </w:rPr>
  </w:style>
  <w:style w:type="paragraph" w:customStyle="1" w:styleId="169">
    <w:name w:val="纯文本1"/>
    <w:basedOn w:val="1"/>
    <w:qFormat/>
    <w:uiPriority w:val="0"/>
    <w:pPr>
      <w:adjustRightInd w:val="0"/>
      <w:spacing w:line="312" w:lineRule="atLeast"/>
    </w:pPr>
    <w:rPr>
      <w:rFonts w:ascii="宋体" w:hAnsi="Courier New"/>
      <w:kern w:val="0"/>
      <w:sz w:val="28"/>
    </w:rPr>
  </w:style>
  <w:style w:type="paragraph" w:customStyle="1" w:styleId="170">
    <w:name w:val="Char1 Char Char Char Char Char Char2 Char Char Char Char Char Char Char"/>
    <w:basedOn w:val="1"/>
    <w:qFormat/>
    <w:uiPriority w:val="0"/>
    <w:pPr>
      <w:ind w:firstLine="360" w:firstLineChars="150"/>
    </w:pPr>
    <w:rPr>
      <w:rFonts w:ascii="Tahoma" w:hAnsi="Tahoma"/>
      <w:sz w:val="24"/>
    </w:rPr>
  </w:style>
  <w:style w:type="paragraph" w:customStyle="1" w:styleId="171">
    <w:name w:val="Char Char Char1 Char Char Char"/>
    <w:basedOn w:val="1"/>
    <w:qFormat/>
    <w:uiPriority w:val="0"/>
  </w:style>
  <w:style w:type="paragraph" w:customStyle="1" w:styleId="172">
    <w:name w:val="格式2"/>
    <w:basedOn w:val="4"/>
    <w:qFormat/>
    <w:uiPriority w:val="0"/>
    <w:pPr>
      <w:autoSpaceDE w:val="0"/>
      <w:autoSpaceDN w:val="0"/>
      <w:adjustRightInd w:val="0"/>
      <w:spacing w:line="416" w:lineRule="atLeast"/>
      <w:ind w:firstLine="0"/>
      <w:jc w:val="both"/>
    </w:pPr>
    <w:rPr>
      <w:rFonts w:ascii="黑体" w:hAnsi="Times New Roman"/>
      <w:b w:val="0"/>
      <w:kern w:val="0"/>
      <w:sz w:val="30"/>
      <w:szCs w:val="20"/>
    </w:rPr>
  </w:style>
  <w:style w:type="paragraph" w:customStyle="1" w:styleId="173">
    <w:name w:val="样式8"/>
    <w:basedOn w:val="112"/>
    <w:qFormat/>
    <w:uiPriority w:val="0"/>
    <w:pPr>
      <w:keepNext/>
      <w:keepLines/>
      <w:tabs>
        <w:tab w:val="clear" w:pos="709"/>
      </w:tabs>
      <w:spacing w:beforeLines="100"/>
      <w:ind w:left="0" w:firstLine="0"/>
      <w:jc w:val="center"/>
      <w:textAlignment w:val="auto"/>
      <w:outlineLvl w:val="1"/>
    </w:pPr>
    <w:rPr>
      <w:rFonts w:ascii="黑体" w:hAnsi="Times New Roman" w:eastAsia="黑体"/>
      <w:sz w:val="36"/>
      <w:szCs w:val="36"/>
    </w:rPr>
  </w:style>
  <w:style w:type="paragraph" w:customStyle="1" w:styleId="174">
    <w:name w:val="样式9"/>
    <w:basedOn w:val="149"/>
    <w:qFormat/>
    <w:uiPriority w:val="0"/>
    <w:pPr>
      <w:tabs>
        <w:tab w:val="clear" w:pos="1180"/>
      </w:tabs>
      <w:autoSpaceDE/>
      <w:autoSpaceDN/>
      <w:spacing w:line="480" w:lineRule="exact"/>
      <w:ind w:left="0" w:leftChars="0" w:firstLine="480" w:firstLineChars="200"/>
    </w:pPr>
    <w:rPr>
      <w:rFonts w:ascii="宋体" w:hAnsi="宋体"/>
      <w:color w:val="auto"/>
      <w:szCs w:val="24"/>
    </w:rPr>
  </w:style>
  <w:style w:type="paragraph" w:customStyle="1" w:styleId="175">
    <w:name w:val="样式18"/>
    <w:basedOn w:val="31"/>
    <w:qFormat/>
    <w:uiPriority w:val="0"/>
    <w:pPr>
      <w:spacing w:line="480" w:lineRule="exact"/>
      <w:ind w:firstLine="480" w:firstLineChars="200"/>
    </w:pPr>
    <w:rPr>
      <w:rFonts w:hAnsi="宋体"/>
      <w:sz w:val="24"/>
      <w:szCs w:val="24"/>
    </w:rPr>
  </w:style>
  <w:style w:type="paragraph" w:customStyle="1" w:styleId="176">
    <w:name w:val="样式15"/>
    <w:basedOn w:val="1"/>
    <w:qFormat/>
    <w:uiPriority w:val="0"/>
    <w:pPr>
      <w:adjustRightInd w:val="0"/>
      <w:spacing w:beforeLines="20" w:line="360" w:lineRule="auto"/>
      <w:ind w:firstLine="715" w:firstLineChars="298"/>
      <w:jc w:val="left"/>
    </w:pPr>
    <w:rPr>
      <w:rFonts w:ascii="黑体" w:eastAsia="黑体"/>
      <w:kern w:val="0"/>
      <w:sz w:val="24"/>
      <w:szCs w:val="24"/>
    </w:rPr>
  </w:style>
  <w:style w:type="paragraph" w:customStyle="1" w:styleId="177">
    <w:name w:val="样式 样式 样式 标题 3 + 四号 段前: 0 磅 段后: 0 磅 行距: 固定值 24 磅 + Times New Roma..."/>
    <w:basedOn w:val="1"/>
    <w:qFormat/>
    <w:uiPriority w:val="0"/>
    <w:pPr>
      <w:autoSpaceDE w:val="0"/>
      <w:autoSpaceDN w:val="0"/>
      <w:adjustRightInd w:val="0"/>
      <w:spacing w:line="480" w:lineRule="exact"/>
      <w:ind w:firstLine="200" w:firstLineChars="200"/>
    </w:pPr>
    <w:rPr>
      <w:rFonts w:cs="宋体"/>
      <w:color w:val="000000"/>
      <w:sz w:val="28"/>
    </w:rPr>
  </w:style>
  <w:style w:type="paragraph" w:customStyle="1" w:styleId="17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180">
    <w:name w:val="Char Char1"/>
    <w:qFormat/>
    <w:uiPriority w:val="0"/>
    <w:rPr>
      <w:rFonts w:hint="eastAsia" w:ascii="宋体" w:hAnsi="宋体" w:eastAsia="宋体"/>
      <w:sz w:val="24"/>
      <w:u w:val="single"/>
      <w:lang w:val="en-US" w:eastAsia="zh-CN" w:bidi="ar-SA"/>
    </w:rPr>
  </w:style>
  <w:style w:type="character" w:customStyle="1" w:styleId="181">
    <w:name w:val="标题 Char1"/>
    <w:qFormat/>
    <w:uiPriority w:val="0"/>
    <w:rPr>
      <w:rFonts w:hint="default" w:ascii="Cambria" w:hAnsi="Cambria" w:cs="Times New Roman"/>
      <w:b/>
      <w:bCs/>
      <w:kern w:val="2"/>
      <w:sz w:val="32"/>
      <w:szCs w:val="32"/>
    </w:rPr>
  </w:style>
  <w:style w:type="character" w:customStyle="1" w:styleId="182">
    <w:name w:val="Char2"/>
    <w:qFormat/>
    <w:uiPriority w:val="0"/>
    <w:rPr>
      <w:rFonts w:hint="eastAsia" w:ascii="黑体" w:hAnsi="Arial" w:eastAsia="黑体" w:cs="Arial"/>
      <w:bCs/>
      <w:kern w:val="2"/>
      <w:sz w:val="32"/>
      <w:szCs w:val="32"/>
      <w:lang w:val="en-US" w:eastAsia="zh-CN" w:bidi="ar-SA"/>
    </w:rPr>
  </w:style>
  <w:style w:type="paragraph" w:customStyle="1" w:styleId="183">
    <w:name w:val="flName"/>
    <w:basedOn w:val="138"/>
    <w:qFormat/>
    <w:uiPriority w:val="0"/>
    <w:pPr>
      <w:spacing w:before="0" w:line="113" w:lineRule="atLeast"/>
    </w:pPr>
  </w:style>
  <w:style w:type="paragraph" w:customStyle="1" w:styleId="184">
    <w:name w:val="flType"/>
    <w:basedOn w:val="183"/>
    <w:qFormat/>
    <w:uiPriority w:val="0"/>
    <w:pPr>
      <w:spacing w:after="284"/>
    </w:pPr>
    <w:rPr>
      <w:rFonts w:eastAsia="宋体"/>
      <w:b w:val="0"/>
    </w:rPr>
  </w:style>
  <w:style w:type="paragraph" w:customStyle="1" w:styleId="185">
    <w:name w:val="kd"/>
    <w:basedOn w:val="148"/>
    <w:qFormat/>
    <w:uiPriority w:val="0"/>
    <w:pPr>
      <w:ind w:left="720" w:hanging="720"/>
    </w:pPr>
    <w:rPr>
      <w:sz w:val="28"/>
    </w:rPr>
  </w:style>
  <w:style w:type="paragraph" w:customStyle="1" w:styleId="186">
    <w:name w:val="Body text 1"/>
    <w:basedOn w:val="133"/>
    <w:qFormat/>
    <w:uiPriority w:val="0"/>
    <w:pPr>
      <w:tabs>
        <w:tab w:val="left" w:pos="1134"/>
      </w:tabs>
      <w:ind w:hanging="1134"/>
    </w:pPr>
  </w:style>
  <w:style w:type="paragraph" w:customStyle="1" w:styleId="187">
    <w:name w:val="_Style 8"/>
    <w:basedOn w:val="1"/>
    <w:qFormat/>
    <w:uiPriority w:val="0"/>
  </w:style>
  <w:style w:type="character" w:customStyle="1" w:styleId="188">
    <w:name w:val="Date Char"/>
    <w:qFormat/>
    <w:locked/>
    <w:uiPriority w:val="0"/>
    <w:rPr>
      <w:rFonts w:eastAsia="宋体"/>
      <w:b/>
      <w:kern w:val="2"/>
      <w:sz w:val="28"/>
      <w:lang w:val="en-US" w:eastAsia="zh-CN" w:bidi="ar-SA"/>
    </w:rPr>
  </w:style>
  <w:style w:type="paragraph" w:customStyle="1" w:styleId="189">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90">
    <w:name w:val="无间隔1"/>
    <w:qFormat/>
    <w:uiPriority w:val="1"/>
    <w:pPr>
      <w:widowControl w:val="0"/>
      <w:jc w:val="both"/>
    </w:pPr>
    <w:rPr>
      <w:rFonts w:ascii="Times New Roman" w:hAnsi="Times New Roman" w:eastAsia="仿宋_GB2312" w:cs="Times New Roman"/>
      <w:kern w:val="2"/>
      <w:sz w:val="28"/>
      <w:szCs w:val="20"/>
      <w:lang w:val="en-US" w:eastAsia="zh-CN" w:bidi="ar-SA"/>
    </w:rPr>
  </w:style>
  <w:style w:type="paragraph" w:customStyle="1" w:styleId="191">
    <w:name w:val="列出段落2"/>
    <w:basedOn w:val="1"/>
    <w:unhideWhenUsed/>
    <w:qFormat/>
    <w:uiPriority w:val="34"/>
    <w:pPr>
      <w:ind w:firstLine="420" w:firstLineChars="200"/>
    </w:pPr>
    <w:rPr>
      <w:rFonts w:ascii="Calibri" w:hAnsi="Calibri"/>
      <w:szCs w:val="24"/>
    </w:rPr>
  </w:style>
  <w:style w:type="character" w:customStyle="1" w:styleId="192">
    <w:name w:val="font41"/>
    <w:qFormat/>
    <w:uiPriority w:val="0"/>
    <w:rPr>
      <w:rFonts w:hint="eastAsia" w:ascii="仿宋" w:hAnsi="仿宋" w:eastAsia="仿宋"/>
      <w:color w:val="000000"/>
      <w:sz w:val="24"/>
      <w:szCs w:val="24"/>
      <w:u w:val="none"/>
    </w:rPr>
  </w:style>
  <w:style w:type="character" w:customStyle="1" w:styleId="193">
    <w:name w:val="font01"/>
    <w:qFormat/>
    <w:uiPriority w:val="0"/>
    <w:rPr>
      <w:rFonts w:hint="default" w:ascii="Times New Roman" w:hAnsi="Times New Roman" w:cs="Times New Roman"/>
      <w:color w:val="000000"/>
      <w:sz w:val="21"/>
      <w:szCs w:val="21"/>
      <w:u w:val="none"/>
    </w:rPr>
  </w:style>
  <w:style w:type="character" w:customStyle="1" w:styleId="194">
    <w:name w:val="font21"/>
    <w:qFormat/>
    <w:uiPriority w:val="0"/>
    <w:rPr>
      <w:rFonts w:hint="eastAsia" w:ascii="宋体" w:hAnsi="宋体" w:eastAsia="宋体" w:cs="宋体"/>
      <w:color w:val="000000"/>
      <w:sz w:val="21"/>
      <w:szCs w:val="21"/>
      <w:u w:val="none"/>
    </w:rPr>
  </w:style>
  <w:style w:type="paragraph" w:customStyle="1" w:styleId="195">
    <w:name w:val="brief1"/>
    <w:basedOn w:val="1"/>
    <w:qFormat/>
    <w:uiPriority w:val="0"/>
    <w:pPr>
      <w:widowControl/>
      <w:jc w:val="left"/>
    </w:pPr>
    <w:rPr>
      <w:rFonts w:ascii="宋体" w:hAnsi="宋体" w:cs="宋体"/>
      <w:color w:val="336699"/>
      <w:kern w:val="0"/>
      <w:sz w:val="24"/>
      <w:szCs w:val="24"/>
    </w:rPr>
  </w:style>
  <w:style w:type="paragraph" w:customStyle="1" w:styleId="196">
    <w:name w:val="列出段落3"/>
    <w:basedOn w:val="1"/>
    <w:qFormat/>
    <w:uiPriority w:val="0"/>
    <w:pPr>
      <w:spacing w:line="360" w:lineRule="auto"/>
      <w:ind w:firstLine="420" w:firstLineChars="200"/>
    </w:pPr>
    <w:rPr>
      <w:rFonts w:ascii="Calibri" w:hAnsi="Calibri"/>
      <w:sz w:val="24"/>
      <w:szCs w:val="22"/>
    </w:rPr>
  </w:style>
  <w:style w:type="paragraph" w:customStyle="1" w:styleId="197">
    <w:name w:val="Char1 Char Char Char"/>
    <w:basedOn w:val="1"/>
    <w:qFormat/>
    <w:uiPriority w:val="0"/>
    <w:rPr>
      <w:rFonts w:ascii="Tahoma" w:hAnsi="Tahoma"/>
      <w:sz w:val="30"/>
      <w:szCs w:val="30"/>
    </w:rPr>
  </w:style>
  <w:style w:type="paragraph" w:customStyle="1" w:styleId="198">
    <w:name w:val="列出段落4"/>
    <w:basedOn w:val="1"/>
    <w:qFormat/>
    <w:uiPriority w:val="0"/>
    <w:pPr>
      <w:spacing w:line="360" w:lineRule="auto"/>
      <w:ind w:firstLine="420" w:firstLineChars="200"/>
    </w:pPr>
    <w:rPr>
      <w:rFonts w:ascii="Calibri" w:hAnsi="Calibri"/>
      <w:sz w:val="24"/>
      <w:szCs w:val="22"/>
    </w:rPr>
  </w:style>
  <w:style w:type="character" w:customStyle="1" w:styleId="199">
    <w:name w:val="param-name"/>
    <w:qFormat/>
    <w:uiPriority w:val="0"/>
  </w:style>
  <w:style w:type="character" w:customStyle="1" w:styleId="200">
    <w:name w:val="标准正文 Char"/>
    <w:link w:val="201"/>
    <w:qFormat/>
    <w:uiPriority w:val="0"/>
    <w:rPr>
      <w:szCs w:val="21"/>
    </w:rPr>
  </w:style>
  <w:style w:type="paragraph" w:customStyle="1" w:styleId="201">
    <w:name w:val="标准正文"/>
    <w:basedOn w:val="1"/>
    <w:link w:val="200"/>
    <w:qFormat/>
    <w:uiPriority w:val="0"/>
    <w:pPr>
      <w:suppressAutoHyphens/>
      <w:spacing w:line="360" w:lineRule="auto"/>
      <w:ind w:firstLine="420" w:firstLineChars="200"/>
    </w:pPr>
    <w:rPr>
      <w:rFonts w:asciiTheme="minorHAnsi" w:hAnsiTheme="minorHAnsi" w:eastAsiaTheme="minorEastAsia" w:cstheme="minorBidi"/>
      <w:szCs w:val="21"/>
    </w:rPr>
  </w:style>
  <w:style w:type="character" w:customStyle="1" w:styleId="202">
    <w:name w:val="列出段落 Char"/>
    <w:link w:val="75"/>
    <w:qFormat/>
    <w:locked/>
    <w:uiPriority w:val="0"/>
    <w:rPr>
      <w:rFonts w:ascii="Calibri" w:hAnsi="Calibri" w:eastAsia="宋体" w:cs="Times New Roman"/>
    </w:rPr>
  </w:style>
  <w:style w:type="paragraph" w:customStyle="1" w:styleId="203">
    <w:name w:val="列出段落5"/>
    <w:basedOn w:val="1"/>
    <w:qFormat/>
    <w:uiPriority w:val="0"/>
    <w:pPr>
      <w:spacing w:line="360" w:lineRule="auto"/>
      <w:ind w:firstLine="420" w:firstLineChars="200"/>
    </w:pPr>
    <w:rPr>
      <w:rFonts w:ascii="Calibri" w:hAnsi="Calibri"/>
      <w:sz w:val="24"/>
      <w:szCs w:val="22"/>
    </w:rPr>
  </w:style>
  <w:style w:type="character" w:customStyle="1" w:styleId="204">
    <w:name w:val="font51"/>
    <w:qFormat/>
    <w:uiPriority w:val="0"/>
    <w:rPr>
      <w:rFonts w:hint="eastAsia" w:ascii="仿宋_GB2312" w:eastAsia="仿宋_GB2312" w:cs="仿宋_GB2312"/>
      <w:color w:val="000000"/>
      <w:sz w:val="24"/>
      <w:szCs w:val="24"/>
      <w:u w:val="none"/>
    </w:rPr>
  </w:style>
  <w:style w:type="character" w:customStyle="1" w:styleId="205">
    <w:name w:val="HTML 预设格式 Char"/>
    <w:basedOn w:val="60"/>
    <w:link w:val="52"/>
    <w:qFormat/>
    <w:uiPriority w:val="0"/>
    <w:rPr>
      <w:rFonts w:ascii="宋体" w:hAnsi="宋体" w:eastAsia="宋体" w:cs="Times New Roman"/>
      <w:kern w:val="0"/>
      <w:sz w:val="24"/>
      <w:szCs w:val="24"/>
    </w:rPr>
  </w:style>
  <w:style w:type="paragraph" w:customStyle="1" w:styleId="206">
    <w:name w:val="页眉与页脚"/>
    <w:qFormat/>
    <w:uiPriority w:val="0"/>
    <w:pPr>
      <w:tabs>
        <w:tab w:val="right" w:pos="9020"/>
      </w:tabs>
    </w:pPr>
    <w:rPr>
      <w:rFonts w:ascii="Helvetica" w:hAnsi="Helvetica" w:eastAsia="宋体" w:cs="Arial Unicode MS"/>
      <w:color w:val="000000"/>
      <w:kern w:val="0"/>
      <w:sz w:val="24"/>
      <w:szCs w:val="24"/>
      <w:lang w:val="en-US" w:eastAsia="zh-CN" w:bidi="ar-SA"/>
    </w:rPr>
  </w:style>
  <w:style w:type="paragraph" w:customStyle="1" w:styleId="207">
    <w:name w:val="默认"/>
    <w:qFormat/>
    <w:uiPriority w:val="0"/>
    <w:rPr>
      <w:rFonts w:ascii="Helvetica" w:hAnsi="Helvetica" w:eastAsia="宋体" w:cs="Arial Unicode MS"/>
      <w:color w:val="000000"/>
      <w:kern w:val="0"/>
      <w:sz w:val="22"/>
      <w:szCs w:val="22"/>
      <w:lang w:val="zh-CN" w:eastAsia="zh-CN" w:bidi="ar-SA"/>
    </w:rPr>
  </w:style>
  <w:style w:type="paragraph" w:customStyle="1" w:styleId="208">
    <w:name w:val="列出段落6"/>
    <w:qFormat/>
    <w:uiPriority w:val="0"/>
    <w:pPr>
      <w:widowControl w:val="0"/>
      <w:spacing w:line="360" w:lineRule="auto"/>
      <w:ind w:firstLine="420"/>
      <w:jc w:val="both"/>
    </w:pPr>
    <w:rPr>
      <w:rFonts w:ascii="Calibri" w:hAnsi="Calibri" w:eastAsia="Calibri" w:cs="Calibri"/>
      <w:color w:val="000000"/>
      <w:kern w:val="2"/>
      <w:sz w:val="24"/>
      <w:szCs w:val="24"/>
      <w:lang w:val="en-US" w:eastAsia="zh-CN" w:bidi="ar-SA"/>
    </w:rPr>
  </w:style>
  <w:style w:type="paragraph" w:customStyle="1" w:styleId="209">
    <w:name w:val="表头_5-"/>
    <w:qFormat/>
    <w:uiPriority w:val="0"/>
    <w:pPr>
      <w:widowControl w:val="0"/>
      <w:spacing w:line="260" w:lineRule="exact"/>
      <w:jc w:val="center"/>
    </w:pPr>
    <w:rPr>
      <w:rFonts w:ascii="Arial Unicode MS" w:hAnsi="Arial Unicode MS" w:eastAsia="Arial" w:cs="Arial Unicode MS"/>
      <w:color w:val="000000"/>
      <w:kern w:val="0"/>
      <w:sz w:val="18"/>
      <w:szCs w:val="18"/>
      <w:lang w:val="en-US" w:eastAsia="zh-CN" w:bidi="ar-SA"/>
    </w:rPr>
  </w:style>
  <w:style w:type="paragraph" w:customStyle="1" w:styleId="210">
    <w:name w:val="表L_5-"/>
    <w:qFormat/>
    <w:uiPriority w:val="0"/>
    <w:pPr>
      <w:widowControl w:val="0"/>
      <w:spacing w:line="260" w:lineRule="exact"/>
    </w:pPr>
    <w:rPr>
      <w:rFonts w:ascii="Arial Unicode MS" w:hAnsi="Arial Unicode MS" w:eastAsia="Arial" w:cs="Arial Unicode MS"/>
      <w:color w:val="000000"/>
      <w:kern w:val="0"/>
      <w:sz w:val="18"/>
      <w:szCs w:val="18"/>
      <w:lang w:val="en-US" w:eastAsia="zh-CN" w:bidi="ar-SA"/>
    </w:rPr>
  </w:style>
  <w:style w:type="paragraph" w:customStyle="1" w:styleId="211">
    <w:name w:val="表M_5-"/>
    <w:qFormat/>
    <w:uiPriority w:val="0"/>
    <w:pPr>
      <w:widowControl w:val="0"/>
      <w:spacing w:line="260" w:lineRule="exact"/>
      <w:jc w:val="center"/>
    </w:pPr>
    <w:rPr>
      <w:rFonts w:ascii="Arial" w:hAnsi="Arial" w:eastAsia="宋体" w:cs="Arial Unicode MS"/>
      <w:color w:val="FF0000"/>
      <w:kern w:val="0"/>
      <w:sz w:val="18"/>
      <w:szCs w:val="18"/>
      <w:lang w:val="en-US" w:eastAsia="zh-CN" w:bidi="ar-SA"/>
    </w:rPr>
  </w:style>
  <w:style w:type="character" w:customStyle="1" w:styleId="212">
    <w:name w:val="apple-style-span"/>
    <w:basedOn w:val="60"/>
    <w:qFormat/>
    <w:uiPriority w:val="0"/>
  </w:style>
  <w:style w:type="paragraph" w:customStyle="1" w:styleId="213">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14">
    <w:name w:val="_Style 2"/>
    <w:basedOn w:val="1"/>
    <w:qFormat/>
    <w:uiPriority w:val="34"/>
    <w:pPr>
      <w:ind w:firstLine="420" w:firstLineChars="200"/>
    </w:pPr>
    <w:rPr>
      <w:rFonts w:ascii="Calibri" w:hAnsi="Calibri"/>
      <w:szCs w:val="24"/>
    </w:rPr>
  </w:style>
  <w:style w:type="paragraph" w:customStyle="1" w:styleId="215">
    <w:name w:val="列出段落7"/>
    <w:basedOn w:val="1"/>
    <w:qFormat/>
    <w:uiPriority w:val="0"/>
    <w:pPr>
      <w:spacing w:line="360" w:lineRule="auto"/>
      <w:ind w:firstLine="420" w:firstLineChars="200"/>
    </w:pPr>
    <w:rPr>
      <w:rFonts w:ascii="Calibri" w:hAnsi="Calibri"/>
      <w:sz w:val="24"/>
      <w:szCs w:val="22"/>
    </w:rPr>
  </w:style>
  <w:style w:type="character" w:customStyle="1" w:styleId="216">
    <w:name w:val="font11"/>
    <w:qFormat/>
    <w:uiPriority w:val="0"/>
    <w:rPr>
      <w:rFonts w:hint="default" w:ascii="Times New Roman" w:hAnsi="Times New Roman" w:cs="Times New Roman"/>
      <w:color w:val="000000"/>
      <w:sz w:val="22"/>
      <w:szCs w:val="22"/>
      <w:u w:val="none"/>
    </w:rPr>
  </w:style>
  <w:style w:type="character" w:customStyle="1" w:styleId="217">
    <w:name w:val="font71"/>
    <w:qFormat/>
    <w:uiPriority w:val="0"/>
    <w:rPr>
      <w:rFonts w:hint="eastAsia" w:ascii="宋体" w:hAnsi="宋体" w:eastAsia="宋体" w:cs="宋体"/>
      <w:color w:val="000000"/>
      <w:sz w:val="21"/>
      <w:szCs w:val="21"/>
      <w:u w:val="none"/>
    </w:rPr>
  </w:style>
  <w:style w:type="character" w:customStyle="1" w:styleId="218">
    <w:name w:val="font61"/>
    <w:qFormat/>
    <w:uiPriority w:val="0"/>
    <w:rPr>
      <w:rFonts w:hint="eastAsia" w:ascii="宋体" w:hAnsi="宋体" w:eastAsia="宋体" w:cs="宋体"/>
      <w:color w:val="000000"/>
      <w:sz w:val="22"/>
      <w:szCs w:val="22"/>
      <w:u w:val="none"/>
    </w:rPr>
  </w:style>
  <w:style w:type="paragraph" w:customStyle="1" w:styleId="219">
    <w:name w:val="图1"/>
    <w:basedOn w:val="1"/>
    <w:next w:val="1"/>
    <w:qFormat/>
    <w:uiPriority w:val="0"/>
    <w:pPr>
      <w:tabs>
        <w:tab w:val="left" w:pos="425"/>
        <w:tab w:val="left" w:pos="777"/>
      </w:tabs>
      <w:spacing w:beforeLines="50" w:afterLines="100" w:line="360" w:lineRule="auto"/>
      <w:ind w:left="2210" w:hanging="748"/>
      <w:jc w:val="center"/>
    </w:pPr>
    <w:rPr>
      <w:kern w:val="0"/>
      <w:sz w:val="24"/>
      <w:szCs w:val="24"/>
    </w:rPr>
  </w:style>
  <w:style w:type="paragraph" w:customStyle="1" w:styleId="220">
    <w:name w:val="表 靠左"/>
    <w:basedOn w:val="1"/>
    <w:qFormat/>
    <w:uiPriority w:val="0"/>
    <w:pPr>
      <w:jc w:val="left"/>
    </w:pPr>
    <w:rPr>
      <w:szCs w:val="21"/>
    </w:rPr>
  </w:style>
  <w:style w:type="paragraph" w:customStyle="1" w:styleId="221">
    <w:name w:val="Char Char Char Char1"/>
    <w:basedOn w:val="1"/>
    <w:qFormat/>
    <w:uiPriority w:val="0"/>
    <w:pPr>
      <w:widowControl/>
      <w:spacing w:after="160" w:line="240" w:lineRule="exact"/>
      <w:jc w:val="left"/>
    </w:pPr>
    <w:rPr>
      <w:kern w:val="0"/>
      <w:sz w:val="24"/>
      <w:szCs w:val="24"/>
    </w:rPr>
  </w:style>
  <w:style w:type="paragraph" w:customStyle="1" w:styleId="222">
    <w:name w:val="Default Paragraph Char Char Char Char"/>
    <w:basedOn w:val="1"/>
    <w:next w:val="1"/>
    <w:qFormat/>
    <w:uiPriority w:val="0"/>
    <w:pPr>
      <w:widowControl/>
      <w:spacing w:line="360" w:lineRule="auto"/>
      <w:jc w:val="left"/>
    </w:pPr>
    <w:rPr>
      <w:rFonts w:ascii="仿宋_GB2312" w:eastAsia="仿宋_GB2312"/>
      <w:kern w:val="0"/>
      <w:sz w:val="32"/>
      <w:lang w:eastAsia="en-US"/>
    </w:rPr>
  </w:style>
  <w:style w:type="paragraph" w:customStyle="1" w:styleId="223">
    <w:name w:val="Char Char2 Char"/>
    <w:basedOn w:val="1"/>
    <w:qFormat/>
    <w:uiPriority w:val="0"/>
    <w:rPr>
      <w:rFonts w:ascii="Tahoma" w:hAnsi="Tahoma"/>
      <w:sz w:val="24"/>
      <w:szCs w:val="24"/>
    </w:rPr>
  </w:style>
  <w:style w:type="paragraph" w:customStyle="1" w:styleId="224">
    <w:name w:val="样式 宋体 五号 行距: 单倍行距"/>
    <w:basedOn w:val="1"/>
    <w:qFormat/>
    <w:uiPriority w:val="0"/>
    <w:pPr>
      <w:adjustRightInd w:val="0"/>
      <w:jc w:val="left"/>
      <w:textAlignment w:val="baseline"/>
    </w:pPr>
    <w:rPr>
      <w:rFonts w:ascii="宋体" w:hAnsi="宋体"/>
      <w:kern w:val="0"/>
    </w:rPr>
  </w:style>
  <w:style w:type="paragraph" w:customStyle="1" w:styleId="225">
    <w:name w:val="Char3"/>
    <w:basedOn w:val="1"/>
    <w:qFormat/>
    <w:uiPriority w:val="0"/>
    <w:rPr>
      <w:rFonts w:ascii="Tahoma" w:hAnsi="Tahoma"/>
      <w:sz w:val="24"/>
    </w:rPr>
  </w:style>
  <w:style w:type="paragraph" w:customStyle="1" w:styleId="226">
    <w:name w:val="正文无缩进"/>
    <w:basedOn w:val="1"/>
    <w:qFormat/>
    <w:uiPriority w:val="0"/>
    <w:pPr>
      <w:spacing w:line="600" w:lineRule="exact"/>
    </w:pPr>
    <w:rPr>
      <w:rFonts w:ascii="仿宋_GB2312" w:hAnsi="宋体" w:eastAsia="仿宋_GB2312"/>
      <w:sz w:val="31"/>
      <w:szCs w:val="28"/>
    </w:rPr>
  </w:style>
  <w:style w:type="character" w:customStyle="1" w:styleId="227">
    <w:name w:val="正文文本 (2) + 10 pt"/>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228">
    <w:name w:val="表格1"/>
    <w:basedOn w:val="1"/>
    <w:link w:val="229"/>
    <w:qFormat/>
    <w:uiPriority w:val="0"/>
    <w:pPr>
      <w:autoSpaceDE w:val="0"/>
      <w:autoSpaceDN w:val="0"/>
      <w:adjustRightInd w:val="0"/>
      <w:jc w:val="left"/>
    </w:pPr>
    <w:rPr>
      <w:rFonts w:ascii="宋体" w:hAnsi="宋体"/>
      <w:sz w:val="24"/>
      <w:szCs w:val="21"/>
      <w:lang w:val="zh-CN" w:eastAsia="zh-CN"/>
    </w:rPr>
  </w:style>
  <w:style w:type="character" w:customStyle="1" w:styleId="229">
    <w:name w:val="表格1 字符"/>
    <w:link w:val="228"/>
    <w:uiPriority w:val="0"/>
    <w:rPr>
      <w:rFonts w:ascii="宋体" w:hAnsi="宋体" w:eastAsia="宋体" w:cs="Times New Roman"/>
      <w:sz w:val="24"/>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Words>
  <Characters>72</Characters>
  <Lines>1</Lines>
  <Paragraphs>1</Paragraphs>
  <TotalTime>0</TotalTime>
  <ScaleCrop>false</ScaleCrop>
  <LinksUpToDate>false</LinksUpToDate>
  <CharactersWithSpaces>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2016-04-08T05:36:00Z</dcterms:created>
  <dc:creator>NTKO</dc:creator>
  <cp:lastModifiedBy>聪聪</cp:lastModifiedBy>
  <dcterms:modified xsi:type="dcterms:W3CDTF">2021-12-16T01:23:22Z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A1B14A09068A430EA765701613155303</vt:lpwstr>
  </property>
</Properties>
</file>